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2BF37E75" w:rsidR="009A20A7" w:rsidRPr="00E06F55" w:rsidRDefault="00E06F5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  <w:r w:rsidRPr="00E06F55">
        <w:rPr>
          <w:rFonts w:cs="Calibri"/>
          <w:b/>
          <w:bCs/>
          <w:color w:val="B05894"/>
          <w:sz w:val="36"/>
          <w:szCs w:val="28"/>
          <w:lang w:val="fr-FR"/>
        </w:rPr>
        <w:t>Modèle de fiche de f</w:t>
      </w:r>
      <w:r>
        <w:rPr>
          <w:rFonts w:cs="Calibri"/>
          <w:b/>
          <w:bCs/>
          <w:color w:val="B05894"/>
          <w:sz w:val="36"/>
          <w:szCs w:val="28"/>
          <w:lang w:val="fr-FR"/>
        </w:rPr>
        <w:t>ormation</w:t>
      </w:r>
    </w:p>
    <w:p w14:paraId="64D0B719" w14:textId="77777777" w:rsidR="00EB4075" w:rsidRPr="00E06F5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</w:p>
    <w:tbl>
      <w:tblPr>
        <w:tblStyle w:val="Grilledutableau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F45F4C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109A70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E06F5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7F319C7" w:rsidR="009A20A7" w:rsidRPr="001A1FD2" w:rsidRDefault="001A1FD2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1A1FD2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Comportement en milieu professionnel (« Business Etiquette ») dans un environnement international</w:t>
            </w:r>
          </w:p>
        </w:tc>
      </w:tr>
      <w:tr w:rsidR="009A20A7" w:rsidRPr="00F45F4C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417A1B3" w:rsidR="009A20A7" w:rsidRPr="00E06F55" w:rsidRDefault="00E06F5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570E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Mots clés</w:t>
            </w:r>
            <w:r w:rsidRPr="00C654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(méta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90FCDA4" w:rsidR="009A20A7" w:rsidRPr="000F6380" w:rsidRDefault="000F6380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0F638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Business Etiquette, N</w:t>
            </w:r>
            <w:r w:rsidR="00485A58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é</w:t>
            </w:r>
            <w:r w:rsidRPr="000F638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tiquette, </w:t>
            </w:r>
            <w:r w:rsidR="00485A58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Affaires à l’international</w:t>
            </w:r>
            <w:r w:rsidRPr="000F638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, </w:t>
            </w:r>
            <w:r w:rsidR="00485A58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Inter</w:t>
            </w:r>
            <w:r w:rsidRPr="000F638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cultur</w:t>
            </w:r>
            <w:r w:rsidR="00485A58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e</w:t>
            </w:r>
            <w:r w:rsidRPr="000F638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l, Moyens et méthodes, communiquer, relations internationales, bonnes pratiques, médias sociaux, femmes en affaires, mondialisation, digitalisation, innovation, défi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5266D1F8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</w:t>
            </w:r>
            <w:r w:rsidR="00E06F5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36929C95" w:rsidR="009A20A7" w:rsidRPr="00485A58" w:rsidRDefault="00E06F55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</w:pPr>
            <w:r w:rsidRPr="00485A58"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  <w:t>Français</w:t>
            </w:r>
          </w:p>
        </w:tc>
      </w:tr>
      <w:tr w:rsidR="009A20A7" w:rsidRPr="00F45F4C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39137276" w:rsidR="009A20A7" w:rsidRPr="00E06F55" w:rsidRDefault="00E06F5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EA090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Objectifs/ Buts/ Résultats attendus de la formation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488A" w14:textId="7E61D6CA" w:rsidR="00D54E95" w:rsidRPr="00AD382E" w:rsidRDefault="00AD382E" w:rsidP="00D54E95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AD382E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Dans un contexte international, établir un confort social de base, maîtriser les codes culturels / Créer des relations d'affaires durables et fructueuses / Donner une image positive de l'entreprise et donner envie d'être partenaire et de contribuer au succès / Comprendre un environnement international / Comportement et attitude dans les relations d'affaires à l'étranger / Représenter l'entreprise et ses valeurs</w:t>
            </w:r>
          </w:p>
          <w:p w14:paraId="6625FA4D" w14:textId="77777777" w:rsidR="009A20A7" w:rsidRPr="00AD382E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</w:p>
        </w:tc>
      </w:tr>
      <w:tr w:rsidR="009A20A7" w:rsidRPr="00F45F4C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3BC37FC2" w:rsidR="009A20A7" w:rsidRPr="00E06F55" w:rsidRDefault="00E06F55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6221B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Domaine de formation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</w:t>
            </w:r>
            <w:r w:rsidRPr="006221B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: (Sélectionnez-en un)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D929F6F" w:rsidR="009A20A7" w:rsidRPr="00E06F55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E06F55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E06F55" w:rsidRPr="006221BB">
              <w:rPr>
                <w:rFonts w:asciiTheme="minorHAnsi" w:eastAsia="Times New Roman" w:hAnsiTheme="minorHAnsi" w:cstheme="minorHAnsi"/>
                <w:lang w:val="fr-FR" w:eastAsia="en-GB"/>
              </w:rPr>
              <w:t>Stratégies d'internationalisation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2BF5676A" w:rsidR="009A20A7" w:rsidRPr="009A20A7" w:rsidRDefault="002D26F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F45F4C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843DA38" w:rsidR="009A20A7" w:rsidRPr="00E06F55" w:rsidRDefault="00E06F55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lang w:val="fr-FR" w:eastAsia="en-GB"/>
              </w:rPr>
              <w:t>E</w:t>
            </w:r>
            <w:r w:rsidRPr="006F487F">
              <w:rPr>
                <w:rFonts w:asciiTheme="minorHAnsi" w:eastAsia="Times New Roman" w:hAnsiTheme="minorHAnsi" w:cstheme="minorHAnsi"/>
                <w:lang w:val="fr-FR" w:eastAsia="en-GB"/>
              </w:rPr>
              <w:t>-commerce, marketing digital et international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E06F5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9A20A7" w:rsidRPr="00F45F4C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1925444F" w:rsidR="009A20A7" w:rsidRPr="00E06F55" w:rsidRDefault="00E06F55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E75109">
              <w:rPr>
                <w:rFonts w:asciiTheme="minorHAnsi" w:eastAsia="Times New Roman" w:hAnsiTheme="minorHAnsi" w:cstheme="minorHAnsi"/>
                <w:lang w:val="fr-FR" w:eastAsia="en-GB"/>
              </w:rPr>
              <w:t xml:space="preserve">Le marketing 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>via les réseaux sociaux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E06F5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E06F55" w:rsidRPr="00F45F4C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3A8BF" w14:textId="77777777" w:rsidR="00E06F55" w:rsidRPr="00D560FA" w:rsidRDefault="00E06F55" w:rsidP="00E06F55">
            <w:pPr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936B0D">
              <w:rPr>
                <w:rFonts w:asciiTheme="minorHAnsi" w:eastAsia="Times New Roman" w:hAnsiTheme="minorHAnsi" w:cstheme="minorHAnsi"/>
                <w:lang w:val="fr-FR" w:eastAsia="en-GB"/>
              </w:rPr>
              <w:t>Aspects sociologiques et culturels de l'exportation extracommunautaire</w:t>
            </w:r>
          </w:p>
          <w:p w14:paraId="363293E3" w14:textId="62D4153F" w:rsidR="00E06F55" w:rsidRPr="00E06F55" w:rsidRDefault="00E06F55" w:rsidP="00E06F55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E06F55" w:rsidRPr="00E06F55" w:rsidRDefault="00E06F55" w:rsidP="00E06F5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E06F55" w:rsidRPr="00F45F4C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39AAB991" w:rsidR="00E06F55" w:rsidRPr="00E06F55" w:rsidRDefault="00E06F55" w:rsidP="00E06F55">
            <w:pPr>
              <w:pStyle w:val="Paragraphedeliste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737F6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Cadre européen des certifications</w:t>
            </w:r>
            <w:r w:rsidRPr="00E06F55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(EQF)</w:t>
            </w:r>
          </w:p>
        </w:tc>
      </w:tr>
      <w:tr w:rsidR="00E06F55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0039D4FF" w:rsidR="00E06F55" w:rsidRPr="00E06F55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E06F55">
              <w:rPr>
                <w:rFonts w:asciiTheme="minorHAnsi" w:eastAsia="Times New Roman" w:hAnsiTheme="minorHAnsi" w:cstheme="minorHAnsi"/>
                <w:lang w:val="fr-FR" w:eastAsia="en-GB"/>
              </w:rPr>
              <w:t xml:space="preserve">Niveau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E06F55" w:rsidRPr="00914DF1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06F55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18768659" w:rsidR="00E06F55" w:rsidRPr="00E06F55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E06F55">
              <w:rPr>
                <w:rFonts w:asciiTheme="minorHAnsi" w:eastAsia="Times New Roman" w:hAnsiTheme="minorHAnsi" w:cstheme="minorHAnsi"/>
                <w:lang w:val="fr-FR" w:eastAsia="en-GB"/>
              </w:rPr>
              <w:t>Niveau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E06F55" w:rsidRPr="00914DF1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E06F55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004219E5" w:rsidR="00E06F55" w:rsidRPr="00E06F55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E06F55">
              <w:rPr>
                <w:rFonts w:asciiTheme="minorHAnsi" w:eastAsia="Times New Roman" w:hAnsiTheme="minorHAnsi" w:cstheme="minorHAnsi"/>
                <w:lang w:val="fr-FR" w:eastAsia="en-GB"/>
              </w:rPr>
              <w:t>Niveau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E06F55" w:rsidRPr="00914DF1" w:rsidRDefault="00E06F55" w:rsidP="00E06F55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06F55" w:rsidRPr="00F45F4C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E06F55" w:rsidRPr="009A20A7" w:rsidRDefault="00E06F55" w:rsidP="00E06F5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77777777" w:rsidR="00E06F55" w:rsidRPr="00F45F4C" w:rsidRDefault="00E06F55" w:rsidP="00E06F55">
            <w:pPr>
              <w:pStyle w:val="Paragraphedeliste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4C95287B" w14:textId="754099EA" w:rsidR="00104B3B" w:rsidRPr="00104B3B" w:rsidRDefault="00104B3B" w:rsidP="00104B3B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104B3B">
              <w:rPr>
                <w:rFonts w:asciiTheme="minorHAnsi" w:eastAsia="Times New Roman" w:hAnsiTheme="minorHAnsi" w:cstheme="minorHAnsi"/>
                <w:lang w:val="fr-FR" w:eastAsia="en-GB"/>
              </w:rPr>
              <w:t xml:space="preserve">Il s'agit de fournir un confort social de base et de créer un environnement où </w:t>
            </w:r>
            <w:r w:rsidR="00F45F4C">
              <w:rPr>
                <w:rFonts w:asciiTheme="minorHAnsi" w:eastAsia="Times New Roman" w:hAnsiTheme="minorHAnsi" w:cstheme="minorHAnsi"/>
                <w:lang w:val="fr-FR" w:eastAsia="en-GB"/>
              </w:rPr>
              <w:t>tout le monde</w:t>
            </w:r>
            <w:r w:rsidRPr="00104B3B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se sent à l'aise et en sécurité, ce qui est possible grâce à une meilleure communication.</w:t>
            </w:r>
          </w:p>
          <w:p w14:paraId="113EC822" w14:textId="77777777" w:rsidR="00104B3B" w:rsidRPr="00104B3B" w:rsidRDefault="00104B3B" w:rsidP="00104B3B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104B3B">
              <w:rPr>
                <w:rFonts w:asciiTheme="minorHAnsi" w:eastAsia="Times New Roman" w:hAnsiTheme="minorHAnsi" w:cstheme="minorHAnsi"/>
                <w:lang w:val="fr-FR" w:eastAsia="en-GB"/>
              </w:rPr>
              <w:t>Certains facteurs clés de succès sont la surveillance du pays, la rencontre des représentants, la prise en compte des usages.</w:t>
            </w:r>
          </w:p>
          <w:p w14:paraId="309084D6" w14:textId="77777777" w:rsidR="00104B3B" w:rsidRPr="00104B3B" w:rsidRDefault="00104B3B" w:rsidP="00104B3B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104B3B">
              <w:rPr>
                <w:rFonts w:asciiTheme="minorHAnsi" w:eastAsia="Times New Roman" w:hAnsiTheme="minorHAnsi" w:cstheme="minorHAnsi"/>
                <w:lang w:val="fr-FR" w:eastAsia="en-GB"/>
              </w:rPr>
              <w:t>L'attitude et la visibilité sont importantes : comportement, code vestimentaire, présentation de l'entreprise, respect des coutumes.</w:t>
            </w:r>
          </w:p>
          <w:p w14:paraId="3344E055" w14:textId="77777777" w:rsidR="00104B3B" w:rsidRPr="00104B3B" w:rsidRDefault="00104B3B" w:rsidP="00104B3B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104B3B">
              <w:rPr>
                <w:rFonts w:asciiTheme="minorHAnsi" w:eastAsia="Times New Roman" w:hAnsiTheme="minorHAnsi" w:cstheme="minorHAnsi"/>
                <w:lang w:val="fr-FR" w:eastAsia="en-GB"/>
              </w:rPr>
              <w:t>La nétiquette est essentielle dans l'étiquette des affaires internationales, nous devons donc la garder à l'esprit.</w:t>
            </w:r>
          </w:p>
          <w:p w14:paraId="0CEFACE3" w14:textId="77777777" w:rsidR="00E06F55" w:rsidRDefault="00104B3B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9B4CFD">
              <w:rPr>
                <w:rFonts w:asciiTheme="minorHAnsi" w:eastAsia="Times New Roman" w:hAnsiTheme="minorHAnsi" w:cstheme="minorHAnsi"/>
                <w:lang w:val="fr-FR" w:eastAsia="en-GB"/>
              </w:rPr>
              <w:t>L'étiquette des affaires est également un défi quotidien.</w:t>
            </w:r>
          </w:p>
          <w:p w14:paraId="582FD9B7" w14:textId="77777777" w:rsidR="007A0D4E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6A4111D5" w14:textId="77777777" w:rsidR="007A0D4E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5DDF8A5" w14:textId="77777777" w:rsidR="007A0D4E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E3C9240" w14:textId="77777777" w:rsidR="007A0D4E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5CA61862" w14:textId="77777777" w:rsidR="007A0D4E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6067F91" w14:textId="04C38A87" w:rsidR="007A0D4E" w:rsidRPr="009B4CFD" w:rsidRDefault="007A0D4E" w:rsidP="009B4CFD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  <w:tr w:rsidR="00E06F55" w:rsidRPr="00F45F4C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34E5B2D4" w:rsidR="00E06F55" w:rsidRPr="00E06F55" w:rsidRDefault="00E06F55" w:rsidP="00E06F55">
            <w:p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CC63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lastRenderedPageBreak/>
              <w:t>Contenus organisés en 3 niveaux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F87D" w14:textId="6E4BB92C" w:rsidR="00E06F55" w:rsidRPr="00E06F55" w:rsidRDefault="00E06F55" w:rsidP="00E06F55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</w:pPr>
            <w:r w:rsidRPr="00E06F55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du module</w:t>
            </w:r>
            <w:r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E06F55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C</w:t>
            </w:r>
            <w:r w:rsidRPr="00E06F55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>omportement en milieu professionnel (« Business Etiquette ») dans un environnement international</w:t>
            </w:r>
          </w:p>
          <w:p w14:paraId="43E359D1" w14:textId="1F7AC53B" w:rsidR="00E06F55" w:rsidRPr="00E06F55" w:rsidRDefault="00E06F55" w:rsidP="00E06F5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03F98DE2" w14:textId="77777777" w:rsidR="00E06F55" w:rsidRPr="00E06F55" w:rsidRDefault="00E06F55" w:rsidP="00E06F55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17C4BA3F" w14:textId="438A4C0C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1 Nom de l’unité : Introduction</w:t>
            </w:r>
          </w:p>
          <w:p w14:paraId="7129BDA1" w14:textId="601307CC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1.1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 Introduction</w:t>
            </w:r>
          </w:p>
          <w:p w14:paraId="695CB2E9" w14:textId="551FD9F3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Objectifs</w:t>
            </w:r>
          </w:p>
          <w:p w14:paraId="2448845D" w14:textId="0A26FE9C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But</w:t>
            </w:r>
          </w:p>
          <w:p w14:paraId="738B3B60" w14:textId="77777777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1865FAF1" w14:textId="77777777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E00A11F" w14:textId="64D7991D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2 Nom de l’unité :</w:t>
            </w:r>
            <w:r w:rsidR="00AC5411"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Apprendre e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t découvrir</w:t>
            </w:r>
          </w:p>
          <w:p w14:paraId="4931D284" w14:textId="467118D6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2.1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Découvrir un pays</w:t>
            </w:r>
          </w:p>
          <w:p w14:paraId="1765EAE5" w14:textId="62E1D94E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2.2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 Rencontrez des représentants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</w:p>
          <w:p w14:paraId="3BF11DF8" w14:textId="4EC1D165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2.3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Considérez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les usages</w:t>
            </w:r>
          </w:p>
          <w:p w14:paraId="318D1F90" w14:textId="77777777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609D99F2" w14:textId="0885253C" w:rsidR="00E06F55" w:rsidRPr="00E06F55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06F55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3 Nom de l’unité :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E06F55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Attitude 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et visibilité</w:t>
            </w:r>
          </w:p>
          <w:p w14:paraId="1927B71A" w14:textId="0595D516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3.1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 Tenue vestimentaire - Comportement</w:t>
            </w:r>
          </w:p>
          <w:p w14:paraId="23A82049" w14:textId="349D0D4C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3.2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Représenter la compa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gnie et ses valeurs</w:t>
            </w:r>
          </w:p>
          <w:p w14:paraId="5B5C20E9" w14:textId="7040C94A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3.3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Considérer les us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ages</w:t>
            </w:r>
          </w:p>
          <w:p w14:paraId="4652B82A" w14:textId="77777777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5914DFC7" w14:textId="5252E642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4 Nom de l’unité :</w:t>
            </w:r>
            <w:r w:rsidR="00AC5411"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Quelques 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conseils</w:t>
            </w:r>
          </w:p>
          <w:p w14:paraId="10D9B98D" w14:textId="3F58CCE9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4.1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Aussi vaste q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ue le monde</w:t>
            </w:r>
          </w:p>
          <w:p w14:paraId="0BB00B0D" w14:textId="41BFB501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4.2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Une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alchimie subtile</w:t>
            </w:r>
          </w:p>
          <w:p w14:paraId="7BA4A75E" w14:textId="6E5B6036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4.3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Perception</w:t>
            </w:r>
          </w:p>
          <w:p w14:paraId="57988D69" w14:textId="77777777" w:rsidR="00E06F55" w:rsidRPr="00AC5411" w:rsidRDefault="00E06F55" w:rsidP="00AC5411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1799C1D0" w14:textId="448719E3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5 Nom de l’unité :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é</w:t>
            </w: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tiquette</w:t>
            </w:r>
          </w:p>
          <w:p w14:paraId="00AD136C" w14:textId="26D80128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5.1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>: D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é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>finition</w:t>
            </w:r>
          </w:p>
          <w:p w14:paraId="0ACEB4F5" w14:textId="40565D68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5.2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Nom de la section 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>: Contr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ô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>l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er et gérer sa présence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sur Internet</w:t>
            </w:r>
          </w:p>
          <w:p w14:paraId="3700E09D" w14:textId="550D06DF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5.3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0F3A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Comme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nt maîtriser son image</w:t>
            </w:r>
          </w:p>
          <w:p w14:paraId="0F9AE2A2" w14:textId="77777777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7BA20520" w14:textId="6C797DEA" w:rsidR="00E06F55" w:rsidRPr="00AC5411" w:rsidRDefault="00E06F55" w:rsidP="00E06F55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6 Nom de l’unité :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Bonnes </w:t>
            </w:r>
            <w:r w:rsidRP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pra</w:t>
            </w:r>
            <w:r w:rsidR="00AC5411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tiques</w:t>
            </w:r>
          </w:p>
          <w:p w14:paraId="11AB8F6B" w14:textId="7A21EF84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6.1 </w:t>
            </w:r>
            <w:r w:rsidR="000F3A50">
              <w:rPr>
                <w:rFonts w:asciiTheme="minorHAnsi" w:eastAsia="Times New Roman" w:hAnsiTheme="minorHAnsi" w:cstheme="minorHAnsi"/>
                <w:lang w:val="fr-FR" w:eastAsia="en-GB"/>
              </w:rPr>
              <w:t>Nom de la section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: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Le défi de la </w:t>
            </w: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>Business Etiquette</w:t>
            </w:r>
          </w:p>
          <w:p w14:paraId="7DA9B9D5" w14:textId="5FBBD73E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6.2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0F3A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Moyens et méthode</w:t>
            </w:r>
          </w:p>
          <w:p w14:paraId="734B28E5" w14:textId="6DA726AF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6.3 </w:t>
            </w:r>
            <w:r w:rsidR="00AC5411">
              <w:rPr>
                <w:rFonts w:asciiTheme="minorHAnsi" w:eastAsia="Times New Roman" w:hAnsiTheme="minorHAnsi" w:cstheme="minorHAnsi"/>
                <w:lang w:val="fr-FR" w:eastAsia="en-GB"/>
              </w:rPr>
              <w:t>Nom de la section :</w:t>
            </w:r>
            <w:r w:rsidR="000F3A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>Le Savoir-</w:t>
            </w:r>
            <w:r w:rsidR="000F3A50" w:rsidRPr="00AC5411">
              <w:rPr>
                <w:rFonts w:asciiTheme="minorHAnsi" w:eastAsia="Times New Roman" w:hAnsiTheme="minorHAnsi" w:cstheme="minorHAnsi"/>
                <w:lang w:val="fr-FR" w:eastAsia="en-GB"/>
              </w:rPr>
              <w:t>Être</w:t>
            </w:r>
            <w:r w:rsidR="00AC5411" w:rsidRPr="00AC541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de la femme</w:t>
            </w:r>
          </w:p>
          <w:p w14:paraId="322A2EE9" w14:textId="77777777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E799E7B" w14:textId="5E2B45EE" w:rsidR="00E06F55" w:rsidRPr="00AC5411" w:rsidRDefault="00E06F55" w:rsidP="00E06F5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lledutableau"/>
        <w:tblW w:w="25574" w:type="dxa"/>
        <w:tblInd w:w="-318" w:type="dxa"/>
        <w:tblLook w:val="04A0" w:firstRow="1" w:lastRow="0" w:firstColumn="1" w:lastColumn="0" w:noHBand="0" w:noVBand="1"/>
      </w:tblPr>
      <w:tblGrid>
        <w:gridCol w:w="1480"/>
        <w:gridCol w:w="2519"/>
        <w:gridCol w:w="21575"/>
      </w:tblGrid>
      <w:tr w:rsidR="00EB4075" w:rsidRPr="00F45F4C" w14:paraId="1121FCE0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79CDA58C" w14:textId="77777777" w:rsidR="00EB4075" w:rsidRPr="00AC5411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4094" w:type="dxa"/>
            <w:gridSpan w:val="2"/>
          </w:tcPr>
          <w:p w14:paraId="6154E6AA" w14:textId="72055E54" w:rsidR="00EB4075" w:rsidRPr="00AC5411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  <w:tr w:rsidR="00EB4075" w:rsidRPr="00F45F4C" w14:paraId="08EB4F8B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73EC9230" w14:textId="2D3C6DBE" w:rsidR="00EB4075" w:rsidRPr="000F3A50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0F3A5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Glossa</w:t>
            </w:r>
            <w:r w:rsidR="000F3A50" w:rsidRPr="000F3A5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ire</w:t>
            </w:r>
          </w:p>
        </w:tc>
        <w:tc>
          <w:tcPr>
            <w:tcW w:w="24094" w:type="dxa"/>
            <w:gridSpan w:val="2"/>
          </w:tcPr>
          <w:p w14:paraId="4A931FC0" w14:textId="7A851E52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DE6E91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Code vestimentaire</w:t>
            </w: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 : Un </w:t>
            </w:r>
            <w:r w:rsidRPr="00DE6E91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code vestimentaire</w:t>
            </w: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 est un ensemble de règles, souvent écrites, </w:t>
            </w:r>
          </w:p>
          <w:p w14:paraId="10AD70AC" w14:textId="77777777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concernant les vêtements que doivent porter des groupes de personnes.</w:t>
            </w:r>
          </w:p>
          <w:p w14:paraId="1853B7D1" w14:textId="77777777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Les codes vestimentaires sont créés à partir de perceptions et de normes sociales et varient</w:t>
            </w:r>
          </w:p>
          <w:p w14:paraId="63AC1BAE" w14:textId="77777777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en fonction de l'objectif, des circonstances et des occasions.</w:t>
            </w:r>
          </w:p>
          <w:p w14:paraId="5F71B323" w14:textId="77777777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Des sociétés et des cultures différentes sont susceptibles d'avoir des codes vestimentaires</w:t>
            </w:r>
          </w:p>
          <w:p w14:paraId="6A214C98" w14:textId="77777777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différents.</w:t>
            </w:r>
            <w:r w:rsidR="009E0371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</w:p>
          <w:p w14:paraId="7CD17453" w14:textId="0A689B7A" w:rsidR="009E0371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Les codes vestimentaires sont des indications symboliques de différentes idées </w:t>
            </w:r>
          </w:p>
          <w:p w14:paraId="0D3F7357" w14:textId="77777777" w:rsidR="00FE68EB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sociales, y compris la classe sociale, l'identité culturelle, l'attitude envers le confort, la tradition </w:t>
            </w:r>
          </w:p>
          <w:p w14:paraId="4BCE4392" w14:textId="5FE91E62" w:rsidR="00533DF0" w:rsidRPr="00533DF0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>et les affiliations politiques ou religieuses.</w:t>
            </w:r>
          </w:p>
          <w:p w14:paraId="61C409F5" w14:textId="77777777" w:rsidR="00C94B93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 Le code vestimentaire permet également aux individus d'interpréter le comportement des </w:t>
            </w:r>
          </w:p>
          <w:p w14:paraId="0F485025" w14:textId="39BE98AD" w:rsidR="007C45F0" w:rsidRPr="00C94B93" w:rsidRDefault="00533DF0" w:rsidP="00DE6E91">
            <w:pPr>
              <w:pStyle w:val="NormalWeb"/>
              <w:shd w:val="clear" w:color="auto" w:fill="FFFFFF"/>
              <w:spacing w:before="120" w:beforeAutospacing="0" w:after="0" w:afterAutospacing="0"/>
              <w:ind w:right="227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533DF0">
              <w:rPr>
                <w:rFonts w:ascii="Arial" w:hAnsi="Arial" w:cs="Arial"/>
                <w:color w:val="202122"/>
                <w:sz w:val="21"/>
                <w:szCs w:val="21"/>
              </w:rPr>
              <w:t xml:space="preserve">autres comme bon ou mauvais par la façon dont ils </w:t>
            </w:r>
            <w:r w:rsidRPr="00C94B93">
              <w:rPr>
                <w:rFonts w:ascii="Arial" w:hAnsi="Arial" w:cs="Arial"/>
                <w:color w:val="202122"/>
                <w:sz w:val="21"/>
                <w:szCs w:val="21"/>
              </w:rPr>
              <w:t xml:space="preserve">s'expriment </w:t>
            </w:r>
            <w:r w:rsidR="00C94B93">
              <w:rPr>
                <w:rFonts w:ascii="Arial" w:hAnsi="Arial" w:cs="Arial"/>
                <w:color w:val="202122"/>
                <w:sz w:val="21"/>
                <w:szCs w:val="21"/>
              </w:rPr>
              <w:t xml:space="preserve">et </w:t>
            </w:r>
            <w:r w:rsidRPr="00C94B93">
              <w:rPr>
                <w:rFonts w:ascii="Arial" w:hAnsi="Arial" w:cs="Arial"/>
                <w:color w:val="202122"/>
                <w:sz w:val="21"/>
                <w:szCs w:val="21"/>
              </w:rPr>
              <w:t>par leur choix vestimentaire</w:t>
            </w:r>
            <w:r w:rsidR="00C94B93" w:rsidRPr="00C94B93"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14:paraId="079EACA3" w14:textId="77777777" w:rsidR="00DE6E91" w:rsidRPr="00C94B93" w:rsidRDefault="00DE6E91" w:rsidP="00533D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  <w:p w14:paraId="1B8FBC26" w14:textId="77777777" w:rsidR="000B32E2" w:rsidRDefault="00E51F35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eastAsia="en-GB"/>
              </w:rPr>
              <w:t>e-r</w:t>
            </w:r>
            <w:r w:rsidR="000B32E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eastAsia="en-GB"/>
              </w:rPr>
              <w:t>é</w:t>
            </w:r>
            <w:r w:rsidRPr="000B32E2"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eastAsia="en-GB"/>
              </w:rPr>
              <w:t>putation</w:t>
            </w: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: </w:t>
            </w:r>
            <w:r w:rsidR="00FA3FAB"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</w:t>
            </w:r>
            <w:r w:rsidR="000B32E2"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parfois appelée web-réputation, cyber-réputation, réputation numérique, sur le</w:t>
            </w:r>
          </w:p>
          <w:p w14:paraId="7EDB72FD" w14:textId="77777777" w:rsidR="008F0956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web, sur Internet ou en ligne, etc.</w:t>
            </w:r>
            <w:r w:rsidR="008F0956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,</w:t>
            </w: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c'est la réputation, l'opinion commune (informations, </w:t>
            </w:r>
          </w:p>
          <w:p w14:paraId="4FBEF16A" w14:textId="77777777" w:rsidR="008F0956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opinions, échanges, commentaires, rumeurs...) sur le Web d'une entité (marque), d'une</w:t>
            </w:r>
          </w:p>
          <w:p w14:paraId="44AAD467" w14:textId="70282922" w:rsidR="000B32E2" w:rsidRPr="000B32E2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personne morale (entreprise) ou d'une personne physique (individu), réelle ou fictive. </w:t>
            </w:r>
          </w:p>
          <w:p w14:paraId="1E6154F4" w14:textId="77777777" w:rsidR="008F0956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une personne physique (individu), réelle (représentée par un nom ou un pseudonyme) ou</w:t>
            </w:r>
          </w:p>
          <w:p w14:paraId="55031EAA" w14:textId="77777777" w:rsidR="008F0956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imaginaire. Elle correspond à l'identité de cette marque ou de cette personne associée à la</w:t>
            </w:r>
          </w:p>
          <w:p w14:paraId="3E4D9C11" w14:textId="25E7E047" w:rsidR="00FA3FAB" w:rsidRPr="000B32E2" w:rsidRDefault="000B32E2" w:rsidP="000B32E2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0B32E2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perception que les internautes en ont.</w:t>
            </w:r>
          </w:p>
          <w:p w14:paraId="4268FFCF" w14:textId="77777777" w:rsidR="00FA3FAB" w:rsidRPr="000B32E2" w:rsidRDefault="00FA3FAB" w:rsidP="00671205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</w:p>
          <w:p w14:paraId="3C06F6B2" w14:textId="77777777" w:rsidR="00465FC0" w:rsidRDefault="00465FC0" w:rsidP="00465FC0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Cette notoriété numérique, qui peut constituer un facteur de différenciation et un avantage</w:t>
            </w:r>
          </w:p>
          <w:p w14:paraId="24FF1FD7" w14:textId="77777777" w:rsidR="00465FC0" w:rsidRDefault="00465FC0" w:rsidP="00465FC0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concurrentiel pour les marques, est façonnée par la mise en œuvre d'éléments positifs et le</w:t>
            </w:r>
          </w:p>
          <w:p w14:paraId="0BDF702C" w14:textId="77777777" w:rsidR="00EF3E8B" w:rsidRDefault="00465FC0" w:rsidP="00465FC0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contrôle des éléments</w:t>
            </w:r>
            <w:r w:rsidR="00EF3E8B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 xml:space="preserve"> </w:t>
            </w: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négatifs.  L'e-réputation peut également se traduire par sa gestion, via</w:t>
            </w:r>
          </w:p>
          <w:p w14:paraId="1C4BAF77" w14:textId="77777777" w:rsidR="00EF3E8B" w:rsidRDefault="00465FC0" w:rsidP="00465FC0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une stratégie globale et grâce à des outils spécifiques (activité à l'origine des nouveaux métiers)</w:t>
            </w:r>
          </w:p>
          <w:p w14:paraId="36217963" w14:textId="28D8BAA1" w:rsidR="00465FC0" w:rsidRPr="00465FC0" w:rsidRDefault="00465FC0" w:rsidP="00465FC0">
            <w:pPr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</w:pPr>
            <w:r w:rsidRPr="00465FC0">
              <w:rPr>
                <w:rFonts w:ascii="Arial" w:eastAsia="Times New Roman" w:hAnsi="Arial" w:cs="Arial"/>
                <w:sz w:val="21"/>
                <w:szCs w:val="21"/>
                <w:lang w:val="fr-FR" w:eastAsia="en-GB"/>
              </w:rPr>
              <w:t>pour la pérennité de l'identité numérique.</w:t>
            </w:r>
          </w:p>
          <w:p w14:paraId="55B12BD4" w14:textId="1E32019C" w:rsidR="00EB4075" w:rsidRPr="00465FC0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  <w:tr w:rsidR="00AC5F1E" w:rsidRPr="00971B65" w14:paraId="110D1549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549665F1" w14:textId="171686D1" w:rsidR="00AC5F1E" w:rsidRPr="000F3A50" w:rsidRDefault="000F3A50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4060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Auto-évaluation (questions à choi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x multiple et réponses</w:t>
            </w:r>
            <w:r w:rsidRPr="0024060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)</w:t>
            </w:r>
          </w:p>
        </w:tc>
        <w:tc>
          <w:tcPr>
            <w:tcW w:w="24094" w:type="dxa"/>
            <w:gridSpan w:val="2"/>
          </w:tcPr>
          <w:p w14:paraId="57A835FA" w14:textId="31081D13" w:rsidR="00AC5F1E" w:rsidRPr="00E44798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1.</w:t>
            </w:r>
            <w:r w:rsidR="006F23BE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E44798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Qui est concerné par la business étiquette dans un </w:t>
            </w:r>
            <w:r w:rsid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environnement international </w:t>
            </w:r>
            <w:r w:rsidR="0097169B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7436F6A8" w14:textId="530FDB4B" w:rsidR="00800F0E" w:rsidRPr="00E44798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>seulement le responsable</w:t>
            </w:r>
          </w:p>
          <w:p w14:paraId="7B0F3123" w14:textId="4542BE2A" w:rsidR="0077039F" w:rsidRPr="00E44798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>les gens qui travaillent à l’étranger</w:t>
            </w:r>
          </w:p>
          <w:p w14:paraId="1C9E68F2" w14:textId="0F632E85" w:rsidR="00033993" w:rsidRPr="00E44798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c) </w:t>
            </w:r>
            <w:r w:rsidR="00E44798"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tous les gens qui travaillent à l’international</w:t>
            </w:r>
          </w:p>
          <w:p w14:paraId="6B2BAAFC" w14:textId="42FABD3E" w:rsidR="00AC5F1E" w:rsidRPr="00E44798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2.</w:t>
            </w:r>
            <w:r w:rsidR="001D2FB7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E44798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Comment appréhender et découvrir un pays étra</w:t>
            </w:r>
            <w:r w:rsid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nger </w:t>
            </w:r>
            <w:r w:rsidR="007A14E5"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2512E39F" w14:textId="3E9ABA4F" w:rsidR="00101DA2" w:rsidRPr="00E44798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a)</w:t>
            </w:r>
            <w:r w:rsidR="00E44798"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s’informer au sujet du pays, être au cour</w:t>
            </w:r>
            <w:r w:rsid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ant de l’actualité, mener une étude de marché</w:t>
            </w:r>
            <w:r w:rsidR="007639FB"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conduct a field study</w:t>
            </w:r>
            <w:r w:rsidR="006A42C1" w:rsidRPr="00E4479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first, </w:t>
            </w:r>
          </w:p>
          <w:p w14:paraId="1BC32795" w14:textId="308A45D7" w:rsidR="008B4363" w:rsidRPr="00E44798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prendre de l’information sur </w:t>
            </w:r>
            <w:r w:rsidR="005852C4" w:rsidRPr="00E44798">
              <w:rPr>
                <w:rFonts w:asciiTheme="minorHAnsi" w:eastAsia="Times New Roman" w:hAnsiTheme="minorHAnsi" w:cstheme="minorHAnsi"/>
                <w:lang w:val="fr-FR" w:eastAsia="en-GB"/>
              </w:rPr>
              <w:t>Internet, lire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des brochures</w:t>
            </w:r>
            <w:r w:rsidR="00515025"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, 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>p</w:t>
            </w:r>
            <w:r w:rsid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arler avec des relations </w:t>
            </w:r>
            <w:r w:rsidR="00515025" w:rsidRPr="00E44798">
              <w:rPr>
                <w:rFonts w:asciiTheme="minorHAnsi" w:eastAsia="Times New Roman" w:hAnsiTheme="minorHAnsi" w:cstheme="minorHAnsi"/>
                <w:lang w:val="fr-FR" w:eastAsia="en-GB"/>
              </w:rPr>
              <w:t>relatives</w:t>
            </w:r>
          </w:p>
          <w:p w14:paraId="297ADB7E" w14:textId="3F75E64E" w:rsidR="004B2E89" w:rsidRPr="00E44798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c) </w:t>
            </w:r>
            <w:r w:rsidR="00E44798" w:rsidRPr="00E4479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aller par soi-même et suivre son intuition et nous </w:t>
            </w:r>
            <w:r w:rsidR="00E44798">
              <w:rPr>
                <w:rFonts w:asciiTheme="minorHAnsi" w:eastAsia="Times New Roman" w:hAnsiTheme="minorHAnsi" w:cstheme="minorHAnsi"/>
                <w:lang w:val="fr-FR" w:eastAsia="en-GB"/>
              </w:rPr>
              <w:t>serons capables de gérer</w:t>
            </w:r>
          </w:p>
          <w:p w14:paraId="054B665C" w14:textId="1F13A3D7" w:rsidR="00AC5F1E" w:rsidRPr="005C693E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E4479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3.</w:t>
            </w:r>
            <w:r w:rsidR="00856751">
              <w:t xml:space="preserve"> </w:t>
            </w:r>
            <w:r w:rsidR="00E44798" w:rsidRPr="005C693E">
              <w:rPr>
                <w:b/>
                <w:bCs/>
                <w:sz w:val="20"/>
                <w:szCs w:val="20"/>
                <w:lang w:val="fr-FR"/>
              </w:rPr>
              <w:t xml:space="preserve">Comment être accepté, apprécié et respecté par ses interlocuteurs </w:t>
            </w:r>
            <w:r w:rsidR="00D03252" w:rsidRPr="005C69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en-GB"/>
              </w:rPr>
              <w:t>?</w:t>
            </w:r>
          </w:p>
          <w:p w14:paraId="3C537D22" w14:textId="5EB1A165" w:rsidR="008F7684" w:rsidRPr="005852C4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5852C4"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être amical et </w:t>
            </w:r>
            <w:r w:rsidR="005C693E" w:rsidRPr="005852C4">
              <w:rPr>
                <w:rFonts w:asciiTheme="minorHAnsi" w:eastAsia="Times New Roman" w:hAnsiTheme="minorHAnsi" w:cstheme="minorHAnsi"/>
                <w:lang w:val="fr-FR" w:eastAsia="en-GB"/>
              </w:rPr>
              <w:t>familier</w:t>
            </w:r>
            <w:r w:rsidR="005852C4"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avec ses interlocuteurs</w:t>
            </w:r>
          </w:p>
          <w:p w14:paraId="4A304F47" w14:textId="24B66401" w:rsidR="0085418B" w:rsidRPr="005852C4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5852C4" w:rsidRPr="005852C4">
              <w:rPr>
                <w:rFonts w:asciiTheme="minorHAnsi" w:eastAsia="Times New Roman" w:hAnsiTheme="minorHAnsi" w:cstheme="minorHAnsi"/>
                <w:lang w:val="fr-FR" w:eastAsia="en-GB"/>
              </w:rPr>
              <w:t>s’approprier de facto les usages et coutumes du pays</w:t>
            </w:r>
          </w:p>
          <w:p w14:paraId="18341708" w14:textId="08D9A68B" w:rsidR="003D4358" w:rsidRPr="005852C4" w:rsidRDefault="00142257" w:rsidP="003D4358">
            <w:pPr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c)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respecter le code vestimentaire et le comportement conforméme</w:t>
            </w:r>
            <w:r w:rsid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nt aux attentes</w:t>
            </w:r>
            <w:r w:rsidR="003D4358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.</w:t>
            </w:r>
          </w:p>
          <w:p w14:paraId="3B696127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06A1284B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078E02C1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6A294F49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4800E720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1AD8BBD2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24391E39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17B028BB" w14:textId="77777777" w:rsidR="005C693E" w:rsidRDefault="005C693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38A27E9C" w14:textId="3E4928D4" w:rsidR="00AC5F1E" w:rsidRPr="005852C4" w:rsidRDefault="00AC5F1E" w:rsidP="005C693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lastRenderedPageBreak/>
              <w:t>4.</w:t>
            </w:r>
            <w:r w:rsidR="00824B49"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Comment surveiller et contrôler votre e-réputation </w:t>
            </w:r>
            <w:r w:rsidR="00824B49"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72E804C7" w14:textId="6AD52316" w:rsidR="00824B49" w:rsidRPr="005852C4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5852C4" w:rsidRPr="005852C4">
              <w:rPr>
                <w:rFonts w:asciiTheme="minorHAnsi" w:eastAsia="Times New Roman" w:hAnsiTheme="minorHAnsi" w:cstheme="minorHAnsi"/>
                <w:lang w:val="fr-FR" w:eastAsia="en-GB"/>
              </w:rPr>
              <w:t>simplement souscrire à des plateformes sécurisé</w:t>
            </w:r>
            <w:r w:rsidR="005852C4">
              <w:rPr>
                <w:rFonts w:asciiTheme="minorHAnsi" w:eastAsia="Times New Roman" w:hAnsiTheme="minorHAnsi" w:cstheme="minorHAnsi"/>
                <w:lang w:val="fr-FR" w:eastAsia="en-GB"/>
              </w:rPr>
              <w:t>es en ligne</w:t>
            </w:r>
          </w:p>
          <w:p w14:paraId="5C2DCD18" w14:textId="128B8EB4" w:rsidR="004967DD" w:rsidRPr="005852C4" w:rsidRDefault="006404E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b) </w:t>
            </w:r>
            <w:r w:rsidR="00D021E9" w:rsidRPr="005852C4">
              <w:rPr>
                <w:rFonts w:asciiTheme="minorHAnsi" w:eastAsia="Times New Roman" w:hAnsiTheme="minorHAnsi" w:cstheme="minorHAnsi"/>
                <w:color w:val="00B050"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vérifier</w:t>
            </w:r>
            <w:r w:rsidR="00EF7D8A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quelles informations et données sont disponible</w:t>
            </w:r>
            <w:r w:rsid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s sur vous, être vigilant sur </w:t>
            </w:r>
            <w:r w:rsidR="004967DD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</w:t>
            </w:r>
          </w:p>
          <w:p w14:paraId="5AFF5E0C" w14:textId="65A123C8" w:rsidR="00D021E9" w:rsidRPr="005852C4" w:rsidRDefault="005852C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les usages des r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é</w:t>
            </w: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seaux sociaux et sur ce qu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i est posté</w:t>
            </w:r>
            <w:r w:rsidR="006069CC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</w:t>
            </w:r>
          </w:p>
          <w:p w14:paraId="49DB9A67" w14:textId="087A1D5B" w:rsidR="00B73090" w:rsidRPr="005852C4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lang w:val="fr-FR" w:eastAsia="en-GB"/>
              </w:rPr>
              <w:t>c)</w:t>
            </w:r>
            <w:r w:rsidR="007F7A43"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lang w:val="fr-FR" w:eastAsia="en-GB"/>
              </w:rPr>
              <w:t xml:space="preserve">publier continuellement de l’information dans l’attente du retour des </w:t>
            </w:r>
            <w:r w:rsidR="005852C4">
              <w:rPr>
                <w:rFonts w:asciiTheme="minorHAnsi" w:eastAsia="Times New Roman" w:hAnsiTheme="minorHAnsi" w:cstheme="minorHAnsi"/>
                <w:lang w:val="fr-FR" w:eastAsia="en-GB"/>
              </w:rPr>
              <w:t>suiveurs</w:t>
            </w:r>
          </w:p>
          <w:p w14:paraId="4CE0006F" w14:textId="1F48E7C2" w:rsidR="00AC5F1E" w:rsidRPr="005852C4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5.</w:t>
            </w:r>
            <w:r w:rsidR="00135359"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quelles sont les bonnes pratiques pour une activité réussi</w:t>
            </w:r>
            <w:r w:rsidR="005852C4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e à l’international ?</w:t>
            </w:r>
          </w:p>
          <w:p w14:paraId="083CC5F2" w14:textId="05181518" w:rsidR="00935AC1" w:rsidRPr="005852C4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a)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Trois actions clé sont à retenir : travailler </w:t>
            </w:r>
            <w:r w:rsid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à distance avec les outils </w:t>
            </w:r>
            <w:r w:rsidR="00614919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Internet</w:t>
            </w:r>
            <w:r w:rsidR="005C693E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, </w:t>
            </w:r>
            <w:r w:rsid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établir</w:t>
            </w:r>
          </w:p>
          <w:p w14:paraId="3D174D73" w14:textId="5CD16D19" w:rsidR="00640FBA" w:rsidRPr="005852C4" w:rsidRDefault="0061491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des contacts par </w:t>
            </w:r>
            <w:r w:rsidR="005C693E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téléphone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ou </w:t>
            </w:r>
            <w:r w:rsidR="000E4C37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vidéo</w:t>
            </w:r>
            <w:r w:rsidR="005C693E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,</w:t>
            </w:r>
            <w:r w:rsidR="005852C4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évaluer la performance avec des </w:t>
            </w:r>
            <w:r w:rsidR="005C693E" w:rsidRPr="005852C4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e</w:t>
            </w:r>
            <w:r w:rsidR="005C693E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nquêtes</w:t>
            </w:r>
          </w:p>
          <w:p w14:paraId="656D2257" w14:textId="77777777" w:rsidR="00971B65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741D66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741D66" w:rsidRPr="00741D66">
              <w:rPr>
                <w:rFonts w:asciiTheme="minorHAnsi" w:eastAsia="Times New Roman" w:hAnsiTheme="minorHAnsi" w:cstheme="minorHAnsi"/>
                <w:lang w:val="fr-FR" w:eastAsia="en-GB"/>
              </w:rPr>
              <w:t>Les réseaux sociaux sont principalement utilisés pour la communication et la publicité en</w:t>
            </w:r>
          </w:p>
          <w:p w14:paraId="5FA78787" w14:textId="5EE72B18" w:rsidR="00B00CD0" w:rsidRPr="00741D66" w:rsidRDefault="00741D66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741D66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ligne.</w:t>
            </w:r>
          </w:p>
          <w:p w14:paraId="60BB90A8" w14:textId="77777777" w:rsidR="00971B65" w:rsidRDefault="00123E18" w:rsidP="0085694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971B65">
              <w:rPr>
                <w:rFonts w:asciiTheme="minorHAnsi" w:eastAsia="Times New Roman" w:hAnsiTheme="minorHAnsi" w:cstheme="minorHAnsi"/>
                <w:lang w:val="fr-FR" w:eastAsia="en-GB"/>
              </w:rPr>
              <w:t xml:space="preserve">c) </w:t>
            </w:r>
            <w:r w:rsidR="00971B65" w:rsidRPr="00971B65">
              <w:rPr>
                <w:rFonts w:asciiTheme="minorHAnsi" w:eastAsia="Times New Roman" w:hAnsiTheme="minorHAnsi" w:cstheme="minorHAnsi"/>
                <w:lang w:val="fr-FR" w:eastAsia="en-GB"/>
              </w:rPr>
              <w:t>Nous utilisons les campagnes publicitaires proposées à l'échelle mondiale par les</w:t>
            </w:r>
          </w:p>
          <w:p w14:paraId="68A94F35" w14:textId="26CB4FA7" w:rsidR="00AC5F1E" w:rsidRPr="00971B65" w:rsidRDefault="00971B65" w:rsidP="0085694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971B65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opérateurs Internet.</w:t>
            </w:r>
          </w:p>
          <w:p w14:paraId="275DD53C" w14:textId="77777777" w:rsidR="005852C4" w:rsidRPr="00971B65" w:rsidRDefault="005852C4" w:rsidP="00856947">
            <w:pPr>
              <w:ind w:left="708"/>
              <w:textAlignment w:val="baseline"/>
              <w:rPr>
                <w:lang w:val="fr-FR"/>
              </w:rPr>
            </w:pPr>
          </w:p>
          <w:p w14:paraId="46A43CA6" w14:textId="77777777" w:rsidR="005852C4" w:rsidRPr="00971B65" w:rsidRDefault="005852C4" w:rsidP="00856947">
            <w:pPr>
              <w:ind w:left="708"/>
              <w:textAlignment w:val="baseline"/>
              <w:rPr>
                <w:lang w:val="fr-FR"/>
              </w:rPr>
            </w:pPr>
          </w:p>
          <w:p w14:paraId="0EAD3394" w14:textId="77777777" w:rsidR="005852C4" w:rsidRPr="00971B65" w:rsidRDefault="005852C4" w:rsidP="00856947">
            <w:pPr>
              <w:ind w:left="708"/>
              <w:textAlignment w:val="baseline"/>
              <w:rPr>
                <w:lang w:val="fr-FR"/>
              </w:rPr>
            </w:pPr>
          </w:p>
          <w:p w14:paraId="28D1BB59" w14:textId="25B793C8" w:rsidR="005852C4" w:rsidRPr="00971B65" w:rsidRDefault="005852C4" w:rsidP="00856947">
            <w:pPr>
              <w:ind w:left="708"/>
              <w:textAlignment w:val="baseline"/>
              <w:rPr>
                <w:lang w:val="fr-FR"/>
              </w:rPr>
            </w:pPr>
          </w:p>
        </w:tc>
      </w:tr>
      <w:tr w:rsidR="00AC5F1E" w14:paraId="26EAFCAC" w14:textId="77777777" w:rsidTr="00767687">
        <w:trPr>
          <w:trHeight w:val="454"/>
        </w:trPr>
        <w:tc>
          <w:tcPr>
            <w:tcW w:w="1480" w:type="dxa"/>
            <w:vMerge w:val="restart"/>
            <w:shd w:val="clear" w:color="auto" w:fill="B05894"/>
          </w:tcPr>
          <w:p w14:paraId="631C92F3" w14:textId="7F015EF5" w:rsidR="00AC5F1E" w:rsidRPr="000215BF" w:rsidRDefault="000215BF" w:rsidP="00AC5F1E">
            <w:pPr>
              <w:rPr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lastRenderedPageBreak/>
              <w:t>B</w:t>
            </w:r>
            <w:r w:rsidRPr="004147D9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oîte à outils (directives, bonnes pratiques, checklist, leçons tirées …)</w:t>
            </w:r>
          </w:p>
        </w:tc>
        <w:tc>
          <w:tcPr>
            <w:tcW w:w="2519" w:type="dxa"/>
            <w:shd w:val="clear" w:color="auto" w:fill="F8EBF6"/>
          </w:tcPr>
          <w:p w14:paraId="30DC5E29" w14:textId="1C369F7A" w:rsidR="00AC5F1E" w:rsidRPr="00E44798" w:rsidRDefault="00E44798" w:rsidP="00AC5F1E">
            <w:pPr>
              <w:rPr>
                <w:b/>
                <w:bCs/>
                <w:lang w:val="en-US"/>
              </w:rPr>
            </w:pPr>
            <w:r w:rsidRPr="00E44798">
              <w:rPr>
                <w:b/>
                <w:bCs/>
                <w:lang w:val="en-US"/>
              </w:rPr>
              <w:t>Nom</w:t>
            </w:r>
          </w:p>
        </w:tc>
        <w:tc>
          <w:tcPr>
            <w:tcW w:w="21575" w:type="dxa"/>
          </w:tcPr>
          <w:p w14:paraId="16F17023" w14:textId="0B9184C2" w:rsidR="00A005EC" w:rsidRPr="00A44B86" w:rsidRDefault="000215BF" w:rsidP="00A005EC">
            <w:pPr>
              <w:rPr>
                <w:rFonts w:asciiTheme="minorHAnsi" w:hAnsiTheme="minorHAnsi" w:cstheme="minorHAnsi"/>
              </w:rPr>
            </w:pPr>
            <w:r w:rsidRPr="000215BF">
              <w:rPr>
                <w:rFonts w:asciiTheme="minorHAnsi" w:hAnsiTheme="minorHAnsi" w:cstheme="minorHAnsi"/>
                <w:lang w:val="fr-FR"/>
              </w:rPr>
              <w:t>Recueil des bonnes pratiques</w:t>
            </w:r>
            <w:r w:rsidR="00A005EC" w:rsidRPr="00A44B86">
              <w:rPr>
                <w:rFonts w:asciiTheme="minorHAnsi" w:hAnsiTheme="minorHAnsi" w:cstheme="minorHAnsi"/>
              </w:rPr>
              <w:t xml:space="preserve"> (</w:t>
            </w:r>
            <w:r w:rsidR="00A005EC"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="00A005EC"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F45F4C" w14:paraId="751B2166" w14:textId="77777777" w:rsidTr="00767687">
        <w:trPr>
          <w:trHeight w:val="454"/>
        </w:trPr>
        <w:tc>
          <w:tcPr>
            <w:tcW w:w="1480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519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21575" w:type="dxa"/>
          </w:tcPr>
          <w:p w14:paraId="5A40F711" w14:textId="639F0A02" w:rsidR="00282E8D" w:rsidRPr="00A44B86" w:rsidRDefault="00767687" w:rsidP="00282E8D">
            <w:pPr>
              <w:rPr>
                <w:rFonts w:asciiTheme="minorHAnsi" w:hAnsiTheme="minorHAnsi" w:cstheme="minorHAnsi"/>
              </w:rPr>
            </w:pPr>
            <w:r w:rsidRPr="00767687">
              <w:rPr>
                <w:rFonts w:asciiTheme="minorHAnsi" w:hAnsiTheme="minorHAnsi" w:cstheme="minorHAnsi"/>
                <w:lang w:val="fr-FR"/>
              </w:rPr>
              <w:t>Recueil des bonnes pratiques av</w:t>
            </w:r>
            <w:r>
              <w:rPr>
                <w:rFonts w:asciiTheme="minorHAnsi" w:hAnsiTheme="minorHAnsi" w:cstheme="minorHAnsi"/>
                <w:lang w:val="fr-FR"/>
              </w:rPr>
              <w:t>ec l’aide de tous les partenaires</w:t>
            </w:r>
            <w:r w:rsidR="00282E8D" w:rsidRPr="00A44B86">
              <w:rPr>
                <w:rFonts w:asciiTheme="minorHAnsi" w:hAnsiTheme="minorHAnsi" w:cstheme="minorHAnsi"/>
              </w:rPr>
              <w:t xml:space="preserve"> (?)</w:t>
            </w:r>
          </w:p>
          <w:p w14:paraId="051E43C9" w14:textId="5E5B162C" w:rsidR="00AC5F1E" w:rsidRPr="00E44798" w:rsidRDefault="00AC5F1E" w:rsidP="00AC5F1E">
            <w:pPr>
              <w:rPr>
                <w:lang w:val="fr-FR"/>
              </w:rPr>
            </w:pPr>
          </w:p>
        </w:tc>
      </w:tr>
      <w:tr w:rsidR="00AC5F1E" w14:paraId="1BA12CED" w14:textId="77777777" w:rsidTr="00767687">
        <w:trPr>
          <w:trHeight w:val="454"/>
        </w:trPr>
        <w:tc>
          <w:tcPr>
            <w:tcW w:w="1480" w:type="dxa"/>
            <w:vMerge/>
            <w:shd w:val="clear" w:color="auto" w:fill="B05894"/>
          </w:tcPr>
          <w:p w14:paraId="2CDD4CC7" w14:textId="77777777" w:rsidR="00AC5F1E" w:rsidRPr="00E44798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519" w:type="dxa"/>
            <w:shd w:val="clear" w:color="auto" w:fill="F8EBF6"/>
          </w:tcPr>
          <w:p w14:paraId="240E9446" w14:textId="4A6C5C52" w:rsidR="00AC5F1E" w:rsidRPr="00E44798" w:rsidRDefault="00E44798" w:rsidP="008203F1">
            <w:pPr>
              <w:ind w:right="459"/>
              <w:rPr>
                <w:lang w:val="fr-FR"/>
              </w:rPr>
            </w:pPr>
            <w:r w:rsidRPr="00F14D54">
              <w:rPr>
                <w:rFonts w:asciiTheme="minorHAnsi" w:hAnsiTheme="minorHAnsi" w:cstheme="minorHAnsi"/>
                <w:b/>
                <w:bCs/>
                <w:lang w:val="fr-FR"/>
              </w:rPr>
              <w:t>Lien utile / nom de dossier</w:t>
            </w:r>
          </w:p>
        </w:tc>
        <w:tc>
          <w:tcPr>
            <w:tcW w:w="21575" w:type="dxa"/>
          </w:tcPr>
          <w:p w14:paraId="40D7388C" w14:textId="491FD6A3" w:rsidR="00AC5F1E" w:rsidRPr="00971B65" w:rsidRDefault="00E44798" w:rsidP="00AC5F1E">
            <w:pPr>
              <w:rPr>
                <w:lang w:val="fr-FR"/>
              </w:rPr>
            </w:pPr>
            <w:r w:rsidRPr="00971B65">
              <w:rPr>
                <w:lang w:val="fr-FR"/>
              </w:rPr>
              <w:t>A discuter</w:t>
            </w:r>
          </w:p>
        </w:tc>
      </w:tr>
      <w:tr w:rsidR="00AC5F1E" w:rsidRPr="00F45F4C" w14:paraId="64F0BABE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1FEC0D01" w14:textId="36790CB6" w:rsidR="00AC5F1E" w:rsidRPr="000215BF" w:rsidRDefault="000215BF" w:rsidP="00AC5F1E">
            <w:pPr>
              <w:rPr>
                <w:lang w:val="fr-FR"/>
              </w:rPr>
            </w:pPr>
            <w:r w:rsidRPr="00B25C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Ressources (vidéos, </w:t>
            </w:r>
            <w:r w:rsidRPr="007615A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liens de référence</w:t>
            </w:r>
            <w:r w:rsidRPr="00B25C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) </w:t>
            </w:r>
          </w:p>
        </w:tc>
        <w:tc>
          <w:tcPr>
            <w:tcW w:w="24094" w:type="dxa"/>
            <w:gridSpan w:val="2"/>
          </w:tcPr>
          <w:p w14:paraId="6CE382EF" w14:textId="77777777" w:rsidR="006E0424" w:rsidRDefault="006E0424" w:rsidP="005F1B96">
            <w:pPr>
              <w:rPr>
                <w:rStyle w:val="Lienhypertexte"/>
              </w:rPr>
            </w:pPr>
          </w:p>
          <w:p w14:paraId="70B2FDB9" w14:textId="5773AB24" w:rsidR="002A687F" w:rsidRDefault="00F45F4C" w:rsidP="005F1B96">
            <w:pPr>
              <w:rPr>
                <w:rStyle w:val="Lienhypertexte"/>
              </w:rPr>
            </w:pPr>
            <w:hyperlink r:id="rId8" w:history="1">
              <w:r w:rsidR="00B31018" w:rsidRPr="006F19EC">
                <w:rPr>
                  <w:rStyle w:val="Lienhypertexte"/>
                </w:rPr>
                <w:t>https://www.youtube.com/watch?v=qWbWL0l3ySk</w:t>
              </w:r>
            </w:hyperlink>
          </w:p>
          <w:p w14:paraId="39B51019" w14:textId="77777777" w:rsidR="00B31018" w:rsidRDefault="00B31018" w:rsidP="005F1B96">
            <w:pPr>
              <w:rPr>
                <w:rStyle w:val="Lienhypertexte"/>
              </w:rPr>
            </w:pPr>
          </w:p>
          <w:p w14:paraId="7B89D3C2" w14:textId="11088A47" w:rsidR="00B31018" w:rsidRDefault="00F45F4C" w:rsidP="005F1B96">
            <w:pPr>
              <w:rPr>
                <w:rStyle w:val="Lienhypertexte"/>
              </w:rPr>
            </w:pPr>
            <w:hyperlink r:id="rId9" w:history="1">
              <w:r w:rsidR="00487B94" w:rsidRPr="006F19EC">
                <w:rPr>
                  <w:rStyle w:val="Lienhypertexte"/>
                </w:rPr>
                <w:t>https://www.youtube.com/watch?v=88PGRvB-Scs</w:t>
              </w:r>
            </w:hyperlink>
          </w:p>
          <w:p w14:paraId="1014A5A6" w14:textId="77777777" w:rsidR="00487B94" w:rsidRDefault="00487B94" w:rsidP="005F1B96">
            <w:pPr>
              <w:rPr>
                <w:rStyle w:val="Lienhypertexte"/>
              </w:rPr>
            </w:pPr>
          </w:p>
          <w:p w14:paraId="74C9A82B" w14:textId="18FF9B3A" w:rsidR="00487B94" w:rsidRDefault="00F45F4C" w:rsidP="005F1B96">
            <w:pPr>
              <w:rPr>
                <w:rStyle w:val="Lienhypertexte"/>
              </w:rPr>
            </w:pPr>
            <w:hyperlink r:id="rId10" w:history="1">
              <w:r w:rsidR="000A627E" w:rsidRPr="006F19EC">
                <w:rPr>
                  <w:rStyle w:val="Lienhypertexte"/>
                </w:rPr>
                <w:t>https://www.youtube.com/watch?v=7T-Wf3Wdbms</w:t>
              </w:r>
            </w:hyperlink>
          </w:p>
          <w:p w14:paraId="0C186FD4" w14:textId="77777777" w:rsidR="000A627E" w:rsidRDefault="000A627E" w:rsidP="005F1B96">
            <w:pPr>
              <w:rPr>
                <w:rStyle w:val="Lienhypertexte"/>
              </w:rPr>
            </w:pPr>
          </w:p>
          <w:p w14:paraId="4D22320A" w14:textId="0B87735A" w:rsidR="000A627E" w:rsidRDefault="00F45F4C" w:rsidP="005F1B96">
            <w:pPr>
              <w:rPr>
                <w:rStyle w:val="Lienhypertexte"/>
              </w:rPr>
            </w:pPr>
            <w:hyperlink r:id="rId11" w:history="1">
              <w:r w:rsidR="000A627E" w:rsidRPr="006F19EC">
                <w:rPr>
                  <w:rStyle w:val="Lienhypertexte"/>
                </w:rPr>
                <w:t>https://www.youtube.com/watch?v=ye_FyRCGm_8</w:t>
              </w:r>
            </w:hyperlink>
          </w:p>
          <w:p w14:paraId="7E708796" w14:textId="77777777" w:rsidR="000A627E" w:rsidRDefault="000A627E" w:rsidP="005F1B96">
            <w:pPr>
              <w:rPr>
                <w:rStyle w:val="Lienhypertexte"/>
              </w:rPr>
            </w:pPr>
          </w:p>
          <w:p w14:paraId="45C431BA" w14:textId="5A6081F8" w:rsidR="000A627E" w:rsidRDefault="00F45F4C" w:rsidP="005F1B96">
            <w:pPr>
              <w:rPr>
                <w:rStyle w:val="Lienhypertexte"/>
              </w:rPr>
            </w:pPr>
            <w:hyperlink r:id="rId12" w:history="1">
              <w:r w:rsidR="00EB035A" w:rsidRPr="006F19EC">
                <w:rPr>
                  <w:rStyle w:val="Lienhypertexte"/>
                </w:rPr>
                <w:t>https://www.youtube.com/watch?v=waN77bEaApY</w:t>
              </w:r>
            </w:hyperlink>
          </w:p>
          <w:p w14:paraId="4116A3F6" w14:textId="77777777" w:rsidR="00EB035A" w:rsidRDefault="00EB035A" w:rsidP="005F1B96">
            <w:pPr>
              <w:rPr>
                <w:rStyle w:val="Lienhypertexte"/>
              </w:rPr>
            </w:pPr>
          </w:p>
          <w:p w14:paraId="5DCD1DC9" w14:textId="06C1A883" w:rsidR="00EB035A" w:rsidRDefault="00F45F4C" w:rsidP="005F1B96">
            <w:pPr>
              <w:rPr>
                <w:rStyle w:val="Lienhypertexte"/>
              </w:rPr>
            </w:pPr>
            <w:hyperlink r:id="rId13" w:history="1">
              <w:r w:rsidR="007C42EF" w:rsidRPr="006F19EC">
                <w:rPr>
                  <w:rStyle w:val="Lienhypertexte"/>
                </w:rPr>
                <w:t>https://www.vogue.co.uk/article/black-tie-dress-code</w:t>
              </w:r>
            </w:hyperlink>
          </w:p>
          <w:p w14:paraId="0F552A68" w14:textId="77777777" w:rsidR="007C42EF" w:rsidRDefault="007C42EF" w:rsidP="005F1B96">
            <w:pPr>
              <w:rPr>
                <w:rStyle w:val="Lienhypertexte"/>
              </w:rPr>
            </w:pPr>
          </w:p>
          <w:p w14:paraId="727E42F4" w14:textId="77777777" w:rsidR="0014583E" w:rsidRDefault="00F45F4C" w:rsidP="0014583E">
            <w:hyperlink r:id="rId14" w:history="1">
              <w:r w:rsidR="0014583E" w:rsidRPr="009B6273">
                <w:rPr>
                  <w:rStyle w:val="Lienhypertexte"/>
                </w:rPr>
                <w:t>https://www.mycwt.com/fr/fr/insights/business-etiquette-guide/</w:t>
              </w:r>
            </w:hyperlink>
          </w:p>
          <w:p w14:paraId="371B5125" w14:textId="77777777" w:rsidR="007022C4" w:rsidRDefault="007022C4" w:rsidP="0014583E"/>
          <w:p w14:paraId="70DB7051" w14:textId="4FB3CF86" w:rsidR="0014583E" w:rsidRDefault="00F45F4C" w:rsidP="0014583E">
            <w:pPr>
              <w:rPr>
                <w:rStyle w:val="Lienhypertexte"/>
              </w:rPr>
            </w:pPr>
            <w:hyperlink r:id="rId15" w:history="1">
              <w:r w:rsidR="007022C4" w:rsidRPr="00D21BBD">
                <w:rPr>
                  <w:rStyle w:val="Lienhypertexte"/>
                </w:rPr>
                <w:t>https://www.cadremploi.fr/editorial/actualites/actu-emploi/detail/article/les-us-et-coutumes-professionnelles-a-travers-le-monde.html</w:t>
              </w:r>
            </w:hyperlink>
          </w:p>
          <w:p w14:paraId="435623EC" w14:textId="77777777" w:rsidR="007022C4" w:rsidRDefault="007022C4" w:rsidP="0014583E"/>
          <w:p w14:paraId="2D70C000" w14:textId="04C98DEB" w:rsidR="0014583E" w:rsidRDefault="00F45F4C" w:rsidP="0014583E">
            <w:hyperlink r:id="rId16" w:history="1">
              <w:r w:rsidR="0014583E" w:rsidRPr="009B6273">
                <w:rPr>
                  <w:rStyle w:val="Lienhypertexte"/>
                </w:rPr>
                <w:t>https://www.attijaritrade.ma/fr/choisissez-votre-marche-cible/profils-pays/etats-unis/pratiques-des-affaires</w:t>
              </w:r>
            </w:hyperlink>
          </w:p>
          <w:p w14:paraId="4973014E" w14:textId="77777777" w:rsidR="007022C4" w:rsidRDefault="007022C4" w:rsidP="0014583E"/>
          <w:p w14:paraId="59827B1E" w14:textId="78309B73" w:rsidR="0014583E" w:rsidRDefault="00F45F4C" w:rsidP="0014583E">
            <w:hyperlink r:id="rId17" w:history="1">
              <w:r w:rsidR="007022C4" w:rsidRPr="00D21BBD">
                <w:rPr>
                  <w:rStyle w:val="Lienhypertexte"/>
                </w:rPr>
                <w:t>https://www.cadre-dirigeant-magazine.com/brand-talks/mieux-comprendre-letiquette-des-affaires-en-amerique/</w:t>
              </w:r>
            </w:hyperlink>
          </w:p>
          <w:p w14:paraId="5B1B6449" w14:textId="77777777" w:rsidR="007022C4" w:rsidRDefault="007022C4" w:rsidP="0014583E"/>
          <w:p w14:paraId="7DBA13CC" w14:textId="4411F39D" w:rsidR="0014583E" w:rsidRDefault="00F45F4C" w:rsidP="0014583E">
            <w:hyperlink r:id="rId18" w:history="1">
              <w:r w:rsidR="007022C4" w:rsidRPr="00D21BBD">
                <w:rPr>
                  <w:rStyle w:val="Lienhypertexte"/>
                </w:rPr>
                <w:t>https://www.dynamique-mag.com/article/faire-affaires-etranger-culture-signature.4101</w:t>
              </w:r>
            </w:hyperlink>
          </w:p>
          <w:p w14:paraId="4D229FF6" w14:textId="77777777" w:rsidR="007022C4" w:rsidRDefault="007022C4" w:rsidP="0014583E"/>
          <w:p w14:paraId="66967A82" w14:textId="257895AF" w:rsidR="0014583E" w:rsidRDefault="00F45F4C" w:rsidP="0014583E">
            <w:hyperlink r:id="rId19" w:history="1">
              <w:r w:rsidR="007022C4" w:rsidRPr="00D21BBD">
                <w:rPr>
                  <w:rStyle w:val="Lienhypertexte"/>
                </w:rPr>
                <w:t>https://www.dynamique-mag.com/article/coutumes-etranges-entreprise-international.10073</w:t>
              </w:r>
            </w:hyperlink>
          </w:p>
          <w:p w14:paraId="35E6C1BE" w14:textId="77777777" w:rsidR="0014583E" w:rsidRDefault="0014583E" w:rsidP="0014583E"/>
          <w:p w14:paraId="71433F6C" w14:textId="77777777" w:rsidR="007022C4" w:rsidRDefault="007022C4" w:rsidP="0014583E"/>
          <w:p w14:paraId="5E406196" w14:textId="77777777" w:rsidR="007022C4" w:rsidRDefault="007022C4" w:rsidP="0014583E"/>
          <w:p w14:paraId="21336624" w14:textId="77777777" w:rsidR="007022C4" w:rsidRDefault="007022C4" w:rsidP="0014583E"/>
          <w:p w14:paraId="4182DE01" w14:textId="77777777" w:rsidR="007022C4" w:rsidRDefault="007022C4" w:rsidP="0014583E"/>
          <w:p w14:paraId="0AD8DD0F" w14:textId="77777777" w:rsidR="007022C4" w:rsidRDefault="007022C4" w:rsidP="0014583E"/>
          <w:p w14:paraId="70A35ACE" w14:textId="77777777" w:rsidR="0014583E" w:rsidRDefault="00F45F4C" w:rsidP="0014583E">
            <w:hyperlink r:id="rId20" w:history="1">
              <w:r w:rsidR="0014583E" w:rsidRPr="009B6273">
                <w:rPr>
                  <w:rStyle w:val="Lienhypertexte"/>
                </w:rPr>
                <w:t>https://www.hellowork.com/fr-fr/medias/business-etiquette-ce-quil-faut-faire-et-ne-pas-faire-selon-les-pays.html</w:t>
              </w:r>
            </w:hyperlink>
          </w:p>
          <w:p w14:paraId="2BFB4D9F" w14:textId="77777777" w:rsidR="007022C4" w:rsidRDefault="007022C4" w:rsidP="0014583E"/>
          <w:p w14:paraId="45DF874C" w14:textId="0911AA6B" w:rsidR="0014583E" w:rsidRDefault="00F45F4C" w:rsidP="0014583E">
            <w:hyperlink r:id="rId21" w:history="1">
              <w:r w:rsidR="007022C4" w:rsidRPr="00D21BBD">
                <w:rPr>
                  <w:rStyle w:val="Lienhypertexte"/>
                </w:rPr>
                <w:t>https://businessculture.org/business-culture/business-etiquette/</w:t>
              </w:r>
            </w:hyperlink>
          </w:p>
          <w:p w14:paraId="768E8A0C" w14:textId="77777777" w:rsidR="00664DFC" w:rsidRDefault="00664DFC" w:rsidP="0014583E"/>
          <w:p w14:paraId="2B564F32" w14:textId="7E181D35" w:rsidR="0014583E" w:rsidRDefault="00F45F4C" w:rsidP="0014583E">
            <w:hyperlink r:id="rId22" w:history="1">
              <w:r w:rsidR="00664DFC" w:rsidRPr="00D21BBD">
                <w:rPr>
                  <w:rStyle w:val="Lienhypertexte"/>
                </w:rPr>
                <w:t>https://www.wdstorage.co.uk/news/2014/09/international-business-etiquette-infographic</w:t>
              </w:r>
            </w:hyperlink>
          </w:p>
          <w:p w14:paraId="2928E9D0" w14:textId="77777777" w:rsidR="0014583E" w:rsidRDefault="0014583E" w:rsidP="0014583E"/>
          <w:p w14:paraId="5B13B018" w14:textId="75EEDAF3" w:rsidR="0014583E" w:rsidRDefault="00F45F4C" w:rsidP="0014583E">
            <w:hyperlink r:id="rId23" w:history="1">
              <w:r w:rsidR="00983EA9" w:rsidRPr="006F19EC">
                <w:rPr>
                  <w:rStyle w:val="Lienhypertexte"/>
                </w:rPr>
                <w:t>https://www.youtube.com/watch?v=NJfx_cHfSi8</w:t>
              </w:r>
            </w:hyperlink>
          </w:p>
          <w:p w14:paraId="45E3911B" w14:textId="77777777" w:rsidR="00983EA9" w:rsidRDefault="00983EA9" w:rsidP="0014583E"/>
          <w:p w14:paraId="1D5770CC" w14:textId="77777777" w:rsidR="0014583E" w:rsidRDefault="00F45F4C" w:rsidP="0014583E">
            <w:hyperlink r:id="rId24" w:history="1">
              <w:r w:rsidR="0014583E" w:rsidRPr="00155396">
                <w:rPr>
                  <w:rStyle w:val="Lienhypertexte"/>
                </w:rPr>
                <w:t>https://www.kaspersky.com/resource-center/preemptive-safety/what-is-netiquette</w:t>
              </w:r>
            </w:hyperlink>
          </w:p>
          <w:p w14:paraId="3E8F010D" w14:textId="77777777" w:rsidR="0014583E" w:rsidRDefault="0014583E" w:rsidP="0014583E"/>
          <w:p w14:paraId="22E97A2E" w14:textId="71C0AE12" w:rsidR="007C42EF" w:rsidRDefault="0013589B" w:rsidP="005F1B96">
            <w:pPr>
              <w:rPr>
                <w:rStyle w:val="Lienhypertexte"/>
              </w:rPr>
            </w:pPr>
            <w:r w:rsidRPr="0013589B">
              <w:rPr>
                <w:rStyle w:val="Lienhypertexte"/>
              </w:rPr>
              <w:t>https://www.verywellmind.com/ten-rules-of-netiquette-22285</w:t>
            </w:r>
          </w:p>
          <w:p w14:paraId="3DBBB3E2" w14:textId="457DB642" w:rsidR="00EF5CC7" w:rsidRPr="00E06F55" w:rsidRDefault="00EF5CC7" w:rsidP="00700CCE"/>
        </w:tc>
      </w:tr>
      <w:tr w:rsidR="00AC5F1E" w14:paraId="57FEB2F4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1344AE0C" w14:textId="77777777" w:rsidR="00963570" w:rsidRPr="00E06F55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043CA404" w:rsidR="00AC5F1E" w:rsidRPr="000215BF" w:rsidRDefault="000215BF" w:rsidP="00AC5F1E">
            <w:pPr>
              <w:rPr>
                <w:lang w:val="fr-FR"/>
              </w:rPr>
            </w:pPr>
            <w:r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Documents connexes</w:t>
            </w:r>
          </w:p>
        </w:tc>
        <w:tc>
          <w:tcPr>
            <w:tcW w:w="24094" w:type="dxa"/>
            <w:gridSpan w:val="2"/>
          </w:tcPr>
          <w:p w14:paraId="5F3A3B38" w14:textId="461397D7" w:rsidR="00AC5F1E" w:rsidRPr="000215BF" w:rsidRDefault="000215BF" w:rsidP="00AC5F1E">
            <w:pPr>
              <w:rPr>
                <w:lang w:val="fr-FR"/>
              </w:rPr>
            </w:pPr>
            <w:r w:rsidRPr="000215BF">
              <w:rPr>
                <w:lang w:val="fr-FR"/>
              </w:rPr>
              <w:t>A prévoir</w:t>
            </w:r>
          </w:p>
        </w:tc>
      </w:tr>
      <w:tr w:rsidR="00AC5F1E" w14:paraId="33957191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612422CA" w14:textId="2390540E" w:rsidR="00AC5F1E" w:rsidRPr="000215BF" w:rsidRDefault="00AC5F1E" w:rsidP="00AC5F1E">
            <w:pPr>
              <w:rPr>
                <w:lang w:val="fr-FR"/>
              </w:rPr>
            </w:pPr>
            <w:r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PPT</w:t>
            </w:r>
            <w:r w:rsidR="000215BF"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associé</w:t>
            </w:r>
          </w:p>
        </w:tc>
        <w:tc>
          <w:tcPr>
            <w:tcW w:w="24094" w:type="dxa"/>
            <w:gridSpan w:val="2"/>
          </w:tcPr>
          <w:p w14:paraId="4E5F470F" w14:textId="63C4B93B" w:rsidR="00AC5F1E" w:rsidRPr="000215BF" w:rsidRDefault="000215BF" w:rsidP="00AC5F1E">
            <w:pPr>
              <w:rPr>
                <w:lang w:val="fr-FR"/>
              </w:rPr>
            </w:pPr>
            <w:r w:rsidRPr="000215BF">
              <w:rPr>
                <w:lang w:val="fr-FR"/>
              </w:rPr>
              <w:t>M</w:t>
            </w:r>
            <w:r w:rsidR="002E0E4D" w:rsidRPr="000215BF">
              <w:rPr>
                <w:lang w:val="fr-FR"/>
              </w:rPr>
              <w:t>anagement</w:t>
            </w:r>
            <w:r w:rsidRPr="000215BF">
              <w:rPr>
                <w:lang w:val="fr-FR"/>
              </w:rPr>
              <w:t xml:space="preserve"> interculturel</w:t>
            </w:r>
          </w:p>
          <w:p w14:paraId="5BF0C1C1" w14:textId="77777777" w:rsidR="00A13142" w:rsidRDefault="00A13142" w:rsidP="00AC5F1E">
            <w:pPr>
              <w:rPr>
                <w:lang w:val="en-US"/>
              </w:rPr>
            </w:pPr>
          </w:p>
          <w:p w14:paraId="1DACD373" w14:textId="77777777" w:rsidR="00A13142" w:rsidRDefault="00A13142" w:rsidP="00AC5F1E">
            <w:pPr>
              <w:rPr>
                <w:lang w:val="en-US"/>
              </w:rPr>
            </w:pPr>
          </w:p>
          <w:p w14:paraId="38284A71" w14:textId="77777777" w:rsidR="00A13142" w:rsidRDefault="00A13142" w:rsidP="00AC5F1E">
            <w:pPr>
              <w:rPr>
                <w:lang w:val="en-US"/>
              </w:rPr>
            </w:pPr>
          </w:p>
          <w:p w14:paraId="6ACCD754" w14:textId="77777777" w:rsidR="00A13142" w:rsidRDefault="00A13142" w:rsidP="00AC5F1E">
            <w:pPr>
              <w:rPr>
                <w:lang w:val="en-US"/>
              </w:rPr>
            </w:pPr>
          </w:p>
          <w:p w14:paraId="3C144AF0" w14:textId="77777777" w:rsidR="00A13142" w:rsidRDefault="00A13142" w:rsidP="00AC5F1E">
            <w:pPr>
              <w:rPr>
                <w:lang w:val="en-US"/>
              </w:rPr>
            </w:pPr>
          </w:p>
          <w:p w14:paraId="18AA7658" w14:textId="77777777" w:rsidR="00A13142" w:rsidRDefault="00A13142" w:rsidP="00AC5F1E">
            <w:pPr>
              <w:rPr>
                <w:lang w:val="en-US"/>
              </w:rPr>
            </w:pPr>
          </w:p>
          <w:p w14:paraId="0FD519EE" w14:textId="77777777" w:rsidR="00A13142" w:rsidRDefault="00A13142" w:rsidP="00AC5F1E">
            <w:pPr>
              <w:rPr>
                <w:lang w:val="en-US"/>
              </w:rPr>
            </w:pPr>
          </w:p>
          <w:p w14:paraId="054D4A87" w14:textId="77777777" w:rsidR="00700CCE" w:rsidRDefault="00700CCE" w:rsidP="00AC5F1E"/>
          <w:p w14:paraId="4660AB26" w14:textId="77777777" w:rsidR="00700CCE" w:rsidRDefault="00700CCE" w:rsidP="00AC5F1E"/>
          <w:p w14:paraId="640E7714" w14:textId="77777777" w:rsidR="00700CCE" w:rsidRDefault="00700CCE" w:rsidP="00AC5F1E"/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F45F4C" w14:paraId="75B32A01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073290BC" w14:textId="697ADE0A" w:rsidR="00AC5F1E" w:rsidRPr="000215BF" w:rsidRDefault="00AC5F1E" w:rsidP="00AC5F1E">
            <w:pPr>
              <w:rPr>
                <w:lang w:val="fr-FR"/>
              </w:rPr>
            </w:pPr>
            <w:r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Bibliograph</w:t>
            </w:r>
            <w:r w:rsidR="000215BF"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ie</w:t>
            </w:r>
            <w:r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 </w:t>
            </w:r>
          </w:p>
        </w:tc>
        <w:tc>
          <w:tcPr>
            <w:tcW w:w="24094" w:type="dxa"/>
            <w:gridSpan w:val="2"/>
          </w:tcPr>
          <w:p w14:paraId="3A29C2CA" w14:textId="77777777" w:rsidR="00AC5F1E" w:rsidRPr="001A1FD2" w:rsidRDefault="00AC5F1E" w:rsidP="00AC5F1E">
            <w:pPr>
              <w:rPr>
                <w:lang w:val="fr-FR"/>
              </w:rPr>
            </w:pPr>
          </w:p>
          <w:p w14:paraId="33AAEAEA" w14:textId="77777777" w:rsidR="00A13142" w:rsidRDefault="00F45F4C" w:rsidP="00A13142">
            <w:hyperlink r:id="rId25" w:anchor="v=onepage&amp;q=international%20business%20etiquette&amp;f=false" w:history="1">
              <w:r w:rsidR="00A13142" w:rsidRPr="00751D0E">
                <w:rPr>
                  <w:rStyle w:val="Lienhypertexte"/>
                </w:rPr>
                <w:t>https://books.google.fr/books?hl=fr&amp;lr=&amp;id=LTziCgAAQBAJ&amp;oi=fnd&amp;pg=PR5&amp;dq=international+business+etiquette&amp;ots=zF1CURbcb9&amp;sig=36jtMsOttWNkrOw_wXT_Y01ZnJo#v=onepage&amp;q=international%20business%20etiquette&amp;f=false</w:t>
              </w:r>
            </w:hyperlink>
          </w:p>
          <w:p w14:paraId="3F02EF9F" w14:textId="77777777" w:rsidR="00A13142" w:rsidRDefault="00A13142" w:rsidP="00A13142"/>
          <w:p w14:paraId="6EAF6DB7" w14:textId="77777777" w:rsidR="00A13142" w:rsidRDefault="00F45F4C" w:rsidP="00A13142">
            <w:hyperlink r:id="rId26" w:anchor="v=onepage&amp;q=international%20business%20etiquette&amp;f=false" w:history="1">
              <w:r w:rsidR="00A13142" w:rsidRPr="00751D0E">
                <w:rPr>
                  <w:rStyle w:val="Lienhypertexte"/>
                </w:rPr>
                <w:t>https://books.google.fr/books?hl=fr&amp;lr=&amp;id=L7eeAdOCLWEC&amp;oi=fnd&amp;pg=PP1&amp;dq=international+business+etiquette&amp;ots=VdWyRm0A9n&amp;sig=ghSveBDMlNp9gQwhwSwvQ7WHvCg#v=onepage&amp;q=international%20business%20etiquette&amp;f=false</w:t>
              </w:r>
            </w:hyperlink>
          </w:p>
          <w:p w14:paraId="5B110635" w14:textId="77777777" w:rsidR="00A13142" w:rsidRDefault="00A13142" w:rsidP="00A13142"/>
          <w:p w14:paraId="3727FB7E" w14:textId="77777777" w:rsidR="00A13142" w:rsidRDefault="00F45F4C" w:rsidP="00A13142">
            <w:hyperlink r:id="rId27" w:history="1">
              <w:r w:rsidR="00A13142" w:rsidRPr="00751D0E">
                <w:rPr>
                  <w:rStyle w:val="Lienhypertexte"/>
                </w:rPr>
                <w:t>https://www.emerald.com/insight/content/doi/10.1108/00197850710829058/full/html</w:t>
              </w:r>
            </w:hyperlink>
          </w:p>
          <w:p w14:paraId="13E7DB41" w14:textId="77777777" w:rsidR="00A13142" w:rsidRDefault="00A13142" w:rsidP="00A13142"/>
          <w:p w14:paraId="40D31538" w14:textId="77777777" w:rsidR="00A13142" w:rsidRDefault="00F45F4C" w:rsidP="00A13142">
            <w:hyperlink r:id="rId28" w:anchor="v=onepage&amp;q=international%20business%20etiquette&amp;f=false" w:history="1">
              <w:r w:rsidR="00A13142" w:rsidRPr="00751D0E">
                <w:rPr>
                  <w:rStyle w:val="Lienhypertexte"/>
                </w:rPr>
                <w:t>https://books.google.fr/books?hl=fr&amp;lr=&amp;id=yvVPTD4Cv84C&amp;oi=fnd&amp;pg=PA1&amp;dq=international+business+etiquette&amp;ots=x5bZABP7kQ&amp;sig=J9qP4Poljn318w21Y9ydwow6jRI#v=onepage&amp;q=international%20business%20etiquette&amp;f=false</w:t>
              </w:r>
            </w:hyperlink>
          </w:p>
          <w:p w14:paraId="7CE1DF8E" w14:textId="77777777" w:rsidR="00A13142" w:rsidRDefault="00A13142" w:rsidP="00A13142"/>
          <w:p w14:paraId="004A3F1B" w14:textId="77777777" w:rsidR="00A13142" w:rsidRDefault="00F45F4C" w:rsidP="00A13142">
            <w:hyperlink r:id="rId29" w:anchor="v=onepage&amp;q=international%20business%20etiquette&amp;f=false" w:history="1">
              <w:r w:rsidR="00A13142" w:rsidRPr="00751D0E">
                <w:rPr>
                  <w:rStyle w:val="Lienhypertexte"/>
                </w:rPr>
                <w:t>https://books.google.fr/books?hl=fr&amp;lr=&amp;id=IdMnk8LUVeYC&amp;oi=fnd&amp;pg=PA2&amp;dq=international+business+etiquette&amp;ots=BcUlK2ixZX&amp;sig=5ACHzRLWq-pGP73FAtC-F7E8Ywk#v=onepage&amp;q=international%20business%20etiquette&amp;f=false</w:t>
              </w:r>
            </w:hyperlink>
          </w:p>
          <w:p w14:paraId="3B638D4E" w14:textId="77777777" w:rsidR="00A13142" w:rsidRDefault="00A13142" w:rsidP="00A13142"/>
          <w:p w14:paraId="7530C067" w14:textId="77777777" w:rsidR="00A13142" w:rsidRDefault="00F45F4C" w:rsidP="00A13142">
            <w:hyperlink r:id="rId30" w:history="1">
              <w:r w:rsidR="00A13142" w:rsidRPr="00751D0E">
                <w:rPr>
                  <w:rStyle w:val="Lienhypertexte"/>
                </w:rPr>
                <w:t>https://link.springer.com/chapter/10.1007/978-3-031-14240-6_18</w:t>
              </w:r>
            </w:hyperlink>
          </w:p>
          <w:p w14:paraId="6A521A30" w14:textId="77777777" w:rsidR="00A13142" w:rsidRDefault="00F45F4C" w:rsidP="00A13142">
            <w:hyperlink r:id="rId31" w:history="1">
              <w:r w:rsidR="00A13142" w:rsidRPr="00751D0E">
                <w:rPr>
                  <w:rStyle w:val="Lienhypertexte"/>
                </w:rPr>
                <w:t>https://www.behave.co.il/the-importance-of-international-business-etiquette-and-intercultural-communication/</w:t>
              </w:r>
            </w:hyperlink>
          </w:p>
          <w:p w14:paraId="1DD2CC14" w14:textId="77777777" w:rsidR="00AC5F1E" w:rsidRPr="00E06F55" w:rsidRDefault="00AC5F1E" w:rsidP="00AC5F1E"/>
          <w:p w14:paraId="15A4EE3F" w14:textId="77777777" w:rsidR="00AC5F1E" w:rsidRPr="00E06F55" w:rsidRDefault="00AC5F1E" w:rsidP="00AC5F1E"/>
          <w:p w14:paraId="39E73398" w14:textId="32C39E84" w:rsidR="00AC5F1E" w:rsidRPr="00E06F55" w:rsidRDefault="00AC5F1E" w:rsidP="00AC5F1E"/>
        </w:tc>
      </w:tr>
      <w:tr w:rsidR="00AC5F1E" w14:paraId="2815E13E" w14:textId="77777777" w:rsidTr="00767687">
        <w:trPr>
          <w:trHeight w:val="454"/>
        </w:trPr>
        <w:tc>
          <w:tcPr>
            <w:tcW w:w="1480" w:type="dxa"/>
            <w:shd w:val="clear" w:color="auto" w:fill="B05894"/>
          </w:tcPr>
          <w:p w14:paraId="755F55C1" w14:textId="1B5F3417" w:rsidR="00AC5F1E" w:rsidRPr="000215BF" w:rsidRDefault="00AC5F1E" w:rsidP="00AC5F1E">
            <w:pPr>
              <w:rPr>
                <w:lang w:val="fr-FR"/>
              </w:rPr>
            </w:pPr>
            <w:r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Pro</w:t>
            </w:r>
            <w:r w:rsidR="000215BF" w:rsidRPr="000215B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posé par</w:t>
            </w:r>
          </w:p>
        </w:tc>
        <w:tc>
          <w:tcPr>
            <w:tcW w:w="24094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80CF" w14:textId="77777777" w:rsidR="004D5529" w:rsidRDefault="004D5529" w:rsidP="003A1074">
      <w:r>
        <w:separator/>
      </w:r>
    </w:p>
  </w:endnote>
  <w:endnote w:type="continuationSeparator" w:id="0">
    <w:p w14:paraId="4AEC8EC2" w14:textId="77777777" w:rsidR="004D5529" w:rsidRDefault="004D552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8B67" w14:textId="77777777" w:rsidR="004D5529" w:rsidRDefault="004D5529" w:rsidP="003A1074">
      <w:r>
        <w:separator/>
      </w:r>
    </w:p>
  </w:footnote>
  <w:footnote w:type="continuationSeparator" w:id="0">
    <w:p w14:paraId="4EC4B3A2" w14:textId="77777777" w:rsidR="004D5529" w:rsidRDefault="004D552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Corpsdetex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sdetex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C624C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sdetex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sdetex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45A"/>
    <w:multiLevelType w:val="hybridMultilevel"/>
    <w:tmpl w:val="D1425690"/>
    <w:lvl w:ilvl="0" w:tplc="4AF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D65"/>
    <w:multiLevelType w:val="hybridMultilevel"/>
    <w:tmpl w:val="ACBE606C"/>
    <w:lvl w:ilvl="0" w:tplc="98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80861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150285">
    <w:abstractNumId w:val="0"/>
  </w:num>
  <w:num w:numId="3" w16cid:durableId="44015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022B3"/>
    <w:rsid w:val="000139FA"/>
    <w:rsid w:val="000215BF"/>
    <w:rsid w:val="00024D42"/>
    <w:rsid w:val="00033993"/>
    <w:rsid w:val="00052879"/>
    <w:rsid w:val="00080FF9"/>
    <w:rsid w:val="000921F3"/>
    <w:rsid w:val="000A627E"/>
    <w:rsid w:val="000A66F4"/>
    <w:rsid w:val="000B32E2"/>
    <w:rsid w:val="000B5C20"/>
    <w:rsid w:val="000D1F10"/>
    <w:rsid w:val="000E4C37"/>
    <w:rsid w:val="000F38EC"/>
    <w:rsid w:val="000F3A50"/>
    <w:rsid w:val="000F6380"/>
    <w:rsid w:val="00101DA2"/>
    <w:rsid w:val="00104B3B"/>
    <w:rsid w:val="00105F30"/>
    <w:rsid w:val="00120E8A"/>
    <w:rsid w:val="0012160D"/>
    <w:rsid w:val="00123E18"/>
    <w:rsid w:val="00133CE0"/>
    <w:rsid w:val="00135359"/>
    <w:rsid w:val="0013589B"/>
    <w:rsid w:val="00140B56"/>
    <w:rsid w:val="00142257"/>
    <w:rsid w:val="0014583E"/>
    <w:rsid w:val="00151ADD"/>
    <w:rsid w:val="0015591A"/>
    <w:rsid w:val="001750DA"/>
    <w:rsid w:val="00180140"/>
    <w:rsid w:val="00180ABB"/>
    <w:rsid w:val="001854E2"/>
    <w:rsid w:val="001A1FD2"/>
    <w:rsid w:val="001A2125"/>
    <w:rsid w:val="001B4102"/>
    <w:rsid w:val="001C5150"/>
    <w:rsid w:val="001C680E"/>
    <w:rsid w:val="001D157D"/>
    <w:rsid w:val="001D2FB7"/>
    <w:rsid w:val="001F38B9"/>
    <w:rsid w:val="001F6468"/>
    <w:rsid w:val="00216199"/>
    <w:rsid w:val="002166F8"/>
    <w:rsid w:val="002364F7"/>
    <w:rsid w:val="00242E33"/>
    <w:rsid w:val="002525AE"/>
    <w:rsid w:val="00263C1F"/>
    <w:rsid w:val="00274751"/>
    <w:rsid w:val="00281BF6"/>
    <w:rsid w:val="00282E8D"/>
    <w:rsid w:val="002849B6"/>
    <w:rsid w:val="00284A7E"/>
    <w:rsid w:val="002850FA"/>
    <w:rsid w:val="00295E90"/>
    <w:rsid w:val="002A647E"/>
    <w:rsid w:val="002A687F"/>
    <w:rsid w:val="002C11B8"/>
    <w:rsid w:val="002D26FB"/>
    <w:rsid w:val="002E0E4D"/>
    <w:rsid w:val="003232C4"/>
    <w:rsid w:val="00332954"/>
    <w:rsid w:val="003406D2"/>
    <w:rsid w:val="003503FC"/>
    <w:rsid w:val="003507D4"/>
    <w:rsid w:val="003678F0"/>
    <w:rsid w:val="00390F43"/>
    <w:rsid w:val="003A1074"/>
    <w:rsid w:val="003B4FC5"/>
    <w:rsid w:val="003C6075"/>
    <w:rsid w:val="003D1283"/>
    <w:rsid w:val="003D4358"/>
    <w:rsid w:val="003F1D6D"/>
    <w:rsid w:val="00415B6C"/>
    <w:rsid w:val="00432C24"/>
    <w:rsid w:val="00445D94"/>
    <w:rsid w:val="00450812"/>
    <w:rsid w:val="0045367A"/>
    <w:rsid w:val="004644EC"/>
    <w:rsid w:val="00465FC0"/>
    <w:rsid w:val="00477D25"/>
    <w:rsid w:val="0048091F"/>
    <w:rsid w:val="00482426"/>
    <w:rsid w:val="00485A58"/>
    <w:rsid w:val="00487B94"/>
    <w:rsid w:val="004967DD"/>
    <w:rsid w:val="004A4328"/>
    <w:rsid w:val="004B2E89"/>
    <w:rsid w:val="004C2648"/>
    <w:rsid w:val="004C4B70"/>
    <w:rsid w:val="004D4C00"/>
    <w:rsid w:val="004D5529"/>
    <w:rsid w:val="004E3669"/>
    <w:rsid w:val="004E6C40"/>
    <w:rsid w:val="00507A46"/>
    <w:rsid w:val="00513F52"/>
    <w:rsid w:val="00515025"/>
    <w:rsid w:val="005179B8"/>
    <w:rsid w:val="00526453"/>
    <w:rsid w:val="00533DF0"/>
    <w:rsid w:val="00540F22"/>
    <w:rsid w:val="005412B2"/>
    <w:rsid w:val="00572B97"/>
    <w:rsid w:val="005852C4"/>
    <w:rsid w:val="00590D13"/>
    <w:rsid w:val="005C189C"/>
    <w:rsid w:val="005C693E"/>
    <w:rsid w:val="005D38D6"/>
    <w:rsid w:val="005D7A4A"/>
    <w:rsid w:val="005F1B96"/>
    <w:rsid w:val="005F4CAC"/>
    <w:rsid w:val="006069CC"/>
    <w:rsid w:val="00607A4D"/>
    <w:rsid w:val="0061054C"/>
    <w:rsid w:val="00614919"/>
    <w:rsid w:val="00621FD0"/>
    <w:rsid w:val="006404E0"/>
    <w:rsid w:val="00640FBA"/>
    <w:rsid w:val="006526D1"/>
    <w:rsid w:val="00663F10"/>
    <w:rsid w:val="00664DFC"/>
    <w:rsid w:val="00671205"/>
    <w:rsid w:val="00681883"/>
    <w:rsid w:val="006A0EC7"/>
    <w:rsid w:val="006A42C1"/>
    <w:rsid w:val="006B60B4"/>
    <w:rsid w:val="006D187F"/>
    <w:rsid w:val="006E0424"/>
    <w:rsid w:val="006F23BE"/>
    <w:rsid w:val="00700CCE"/>
    <w:rsid w:val="007010BF"/>
    <w:rsid w:val="00701A5F"/>
    <w:rsid w:val="007022C4"/>
    <w:rsid w:val="00723278"/>
    <w:rsid w:val="007337AD"/>
    <w:rsid w:val="00736A73"/>
    <w:rsid w:val="00741D66"/>
    <w:rsid w:val="007439E1"/>
    <w:rsid w:val="007475F4"/>
    <w:rsid w:val="007639FB"/>
    <w:rsid w:val="00766E83"/>
    <w:rsid w:val="00767687"/>
    <w:rsid w:val="0077039F"/>
    <w:rsid w:val="007760B6"/>
    <w:rsid w:val="00787EFC"/>
    <w:rsid w:val="007A0D4E"/>
    <w:rsid w:val="007A14E5"/>
    <w:rsid w:val="007C42EF"/>
    <w:rsid w:val="007C45F0"/>
    <w:rsid w:val="007D47C2"/>
    <w:rsid w:val="007D4CF2"/>
    <w:rsid w:val="007E0DC4"/>
    <w:rsid w:val="007E11E0"/>
    <w:rsid w:val="007E6EDB"/>
    <w:rsid w:val="007F6AC8"/>
    <w:rsid w:val="007F7A43"/>
    <w:rsid w:val="00800F0E"/>
    <w:rsid w:val="008203F1"/>
    <w:rsid w:val="00824B49"/>
    <w:rsid w:val="008469E0"/>
    <w:rsid w:val="0085418B"/>
    <w:rsid w:val="00856751"/>
    <w:rsid w:val="00856947"/>
    <w:rsid w:val="00884535"/>
    <w:rsid w:val="0088529C"/>
    <w:rsid w:val="008A38C2"/>
    <w:rsid w:val="008B390A"/>
    <w:rsid w:val="008B4363"/>
    <w:rsid w:val="008D4EBE"/>
    <w:rsid w:val="008D6632"/>
    <w:rsid w:val="008E0B12"/>
    <w:rsid w:val="008E394D"/>
    <w:rsid w:val="008E7442"/>
    <w:rsid w:val="008F0956"/>
    <w:rsid w:val="008F7684"/>
    <w:rsid w:val="00914DF1"/>
    <w:rsid w:val="00935AC1"/>
    <w:rsid w:val="00963570"/>
    <w:rsid w:val="0097169B"/>
    <w:rsid w:val="00971B65"/>
    <w:rsid w:val="00972B17"/>
    <w:rsid w:val="00983EA9"/>
    <w:rsid w:val="0099161E"/>
    <w:rsid w:val="009A20A7"/>
    <w:rsid w:val="009B4CFD"/>
    <w:rsid w:val="009C78CC"/>
    <w:rsid w:val="009E0371"/>
    <w:rsid w:val="009F67ED"/>
    <w:rsid w:val="00A005EC"/>
    <w:rsid w:val="00A06B33"/>
    <w:rsid w:val="00A13142"/>
    <w:rsid w:val="00A1445B"/>
    <w:rsid w:val="00A36C6D"/>
    <w:rsid w:val="00A6328A"/>
    <w:rsid w:val="00A84D95"/>
    <w:rsid w:val="00A95103"/>
    <w:rsid w:val="00AB32A7"/>
    <w:rsid w:val="00AC5411"/>
    <w:rsid w:val="00AC5F1E"/>
    <w:rsid w:val="00AD33CA"/>
    <w:rsid w:val="00AD382E"/>
    <w:rsid w:val="00B00B1F"/>
    <w:rsid w:val="00B00CD0"/>
    <w:rsid w:val="00B214C2"/>
    <w:rsid w:val="00B30989"/>
    <w:rsid w:val="00B31018"/>
    <w:rsid w:val="00B3333C"/>
    <w:rsid w:val="00B348BC"/>
    <w:rsid w:val="00B503D7"/>
    <w:rsid w:val="00B73090"/>
    <w:rsid w:val="00B747E0"/>
    <w:rsid w:val="00B96BE6"/>
    <w:rsid w:val="00BA683C"/>
    <w:rsid w:val="00BB43B6"/>
    <w:rsid w:val="00BB748D"/>
    <w:rsid w:val="00BD5819"/>
    <w:rsid w:val="00BE0DC4"/>
    <w:rsid w:val="00C010A2"/>
    <w:rsid w:val="00C0326A"/>
    <w:rsid w:val="00C04E0A"/>
    <w:rsid w:val="00C06C08"/>
    <w:rsid w:val="00C33966"/>
    <w:rsid w:val="00C43496"/>
    <w:rsid w:val="00C4789F"/>
    <w:rsid w:val="00C5084D"/>
    <w:rsid w:val="00C94B93"/>
    <w:rsid w:val="00CA683D"/>
    <w:rsid w:val="00CB2859"/>
    <w:rsid w:val="00CE095D"/>
    <w:rsid w:val="00D021E9"/>
    <w:rsid w:val="00D03252"/>
    <w:rsid w:val="00D12294"/>
    <w:rsid w:val="00D4074B"/>
    <w:rsid w:val="00D54E95"/>
    <w:rsid w:val="00D55DE4"/>
    <w:rsid w:val="00D60693"/>
    <w:rsid w:val="00D85277"/>
    <w:rsid w:val="00D96E82"/>
    <w:rsid w:val="00DA4D17"/>
    <w:rsid w:val="00DA69B4"/>
    <w:rsid w:val="00DC27A2"/>
    <w:rsid w:val="00DD6F05"/>
    <w:rsid w:val="00DE6AD4"/>
    <w:rsid w:val="00DE6E91"/>
    <w:rsid w:val="00DE7E21"/>
    <w:rsid w:val="00E06F55"/>
    <w:rsid w:val="00E07849"/>
    <w:rsid w:val="00E16742"/>
    <w:rsid w:val="00E261D9"/>
    <w:rsid w:val="00E30F68"/>
    <w:rsid w:val="00E33313"/>
    <w:rsid w:val="00E44798"/>
    <w:rsid w:val="00E51F35"/>
    <w:rsid w:val="00E545A1"/>
    <w:rsid w:val="00E61AA3"/>
    <w:rsid w:val="00E6764A"/>
    <w:rsid w:val="00E95F7E"/>
    <w:rsid w:val="00EB035A"/>
    <w:rsid w:val="00EB0D8C"/>
    <w:rsid w:val="00EB4075"/>
    <w:rsid w:val="00EB5460"/>
    <w:rsid w:val="00ED10F0"/>
    <w:rsid w:val="00EF3E8B"/>
    <w:rsid w:val="00EF5CC7"/>
    <w:rsid w:val="00EF7D8A"/>
    <w:rsid w:val="00F45F4C"/>
    <w:rsid w:val="00F63078"/>
    <w:rsid w:val="00FA3168"/>
    <w:rsid w:val="00FA3FAB"/>
    <w:rsid w:val="00FB07D4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depage">
    <w:name w:val="footer"/>
    <w:basedOn w:val="Normal"/>
    <w:link w:val="Pieddepag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lledutableau">
    <w:name w:val="Table Grid"/>
    <w:basedOn w:val="Tableau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Policepardfaut"/>
    <w:rsid w:val="00914DF1"/>
  </w:style>
  <w:style w:type="paragraph" w:styleId="NormalWeb">
    <w:name w:val="Normal (Web)"/>
    <w:basedOn w:val="Normal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F5C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CC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gue.co.uk/article/black-tie-dress-code" TargetMode="External"/><Relationship Id="rId18" Type="http://schemas.openxmlformats.org/officeDocument/2006/relationships/hyperlink" Target="https://www.dynamique-mag.com/article/faire-affaires-etranger-culture-signature.4101" TargetMode="External"/><Relationship Id="rId26" Type="http://schemas.openxmlformats.org/officeDocument/2006/relationships/hyperlink" Target="https://books.google.fr/books?hl=fr&amp;lr=&amp;id=L7eeAdOCLWEC&amp;oi=fnd&amp;pg=PP1&amp;dq=international+business+etiquette&amp;ots=VdWyRm0A9n&amp;sig=ghSveBDMlNp9gQwhwSwvQ7WHvCg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inessculture.org/business-culture/business-etiquett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aN77bEaApY" TargetMode="External"/><Relationship Id="rId17" Type="http://schemas.openxmlformats.org/officeDocument/2006/relationships/hyperlink" Target="https://www.cadre-dirigeant-magazine.com/brand-talks/mieux-comprendre-letiquette-des-affaires-en-amerique/" TargetMode="External"/><Relationship Id="rId25" Type="http://schemas.openxmlformats.org/officeDocument/2006/relationships/hyperlink" Target="https://books.google.fr/books?hl=fr&amp;lr=&amp;id=LTziCgAAQBAJ&amp;oi=fnd&amp;pg=PR5&amp;dq=international+business+etiquette&amp;ots=zF1CURbcb9&amp;sig=36jtMsOttWNkrOw_wXT_Y01ZnJ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tijaritrade.ma/fr/choisissez-votre-marche-cible/profils-pays/etats-unis/pratiques-des-affaires" TargetMode="External"/><Relationship Id="rId20" Type="http://schemas.openxmlformats.org/officeDocument/2006/relationships/hyperlink" Target="https://www.hellowork.com/fr-fr/medias/business-etiquette-ce-quil-faut-faire-et-ne-pas-faire-selon-les-pays.html" TargetMode="External"/><Relationship Id="rId29" Type="http://schemas.openxmlformats.org/officeDocument/2006/relationships/hyperlink" Target="https://books.google.fr/books?hl=fr&amp;lr=&amp;id=IdMnk8LUVeYC&amp;oi=fnd&amp;pg=PA2&amp;dq=international+business+etiquette&amp;ots=BcUlK2ixZX&amp;sig=5ACHzRLWq-pGP73FAtC-F7E8Yw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e_FyRCGm_8" TargetMode="External"/><Relationship Id="rId24" Type="http://schemas.openxmlformats.org/officeDocument/2006/relationships/hyperlink" Target="https://www.kaspersky.com/resource-center/preemptive-safety/what-is-netiquett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dremploi.fr/editorial/actualites/actu-emploi/detail/article/les-us-et-coutumes-professionnelles-a-travers-le-monde.html" TargetMode="External"/><Relationship Id="rId23" Type="http://schemas.openxmlformats.org/officeDocument/2006/relationships/hyperlink" Target="https://www.youtube.com/watch?v=NJfx_cHfSi8" TargetMode="External"/><Relationship Id="rId28" Type="http://schemas.openxmlformats.org/officeDocument/2006/relationships/hyperlink" Target="https://books.google.fr/books?hl=fr&amp;lr=&amp;id=yvVPTD4Cv84C&amp;oi=fnd&amp;pg=PA1&amp;dq=international+business+etiquette&amp;ots=x5bZABP7kQ&amp;sig=J9qP4Poljn318w21Y9ydwow6jRI" TargetMode="External"/><Relationship Id="rId10" Type="http://schemas.openxmlformats.org/officeDocument/2006/relationships/hyperlink" Target="https://www.youtube.com/watch?v=7T-Wf3Wdbms" TargetMode="External"/><Relationship Id="rId19" Type="http://schemas.openxmlformats.org/officeDocument/2006/relationships/hyperlink" Target="https://www.dynamique-mag.com/article/coutumes-etranges-entreprise-international.10073" TargetMode="External"/><Relationship Id="rId31" Type="http://schemas.openxmlformats.org/officeDocument/2006/relationships/hyperlink" Target="https://www.behave.co.il/the-importance-of-international-business-etiquette-and-intercultural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8PGRvB-Scs" TargetMode="External"/><Relationship Id="rId14" Type="http://schemas.openxmlformats.org/officeDocument/2006/relationships/hyperlink" Target="https://www.mycwt.com/fr/fr/insights/business-etiquette-guide/" TargetMode="External"/><Relationship Id="rId22" Type="http://schemas.openxmlformats.org/officeDocument/2006/relationships/hyperlink" Target="https://www.wdstorage.co.uk/news/2014/09/international-business-etiquette-infographic" TargetMode="External"/><Relationship Id="rId27" Type="http://schemas.openxmlformats.org/officeDocument/2006/relationships/hyperlink" Target="https://www.emerald.com/insight/content/doi/10.1108/00197850710829058/full/html" TargetMode="External"/><Relationship Id="rId30" Type="http://schemas.openxmlformats.org/officeDocument/2006/relationships/hyperlink" Target="https://link.springer.com/chapter/10.1007/978-3-031-14240-6_18" TargetMode="External"/><Relationship Id="rId8" Type="http://schemas.openxmlformats.org/officeDocument/2006/relationships/hyperlink" Target="https://www.youtube.com/watch?v=qWbWL0l3y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700-C2C4-4796-B5D7-E09F194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1872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denis-antoine Herault</cp:lastModifiedBy>
  <cp:revision>29</cp:revision>
  <dcterms:created xsi:type="dcterms:W3CDTF">2023-01-14T20:41:00Z</dcterms:created>
  <dcterms:modified xsi:type="dcterms:W3CDTF">2023-01-15T18:20:00Z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